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49E" w:rsidRDefault="00BD349E">
      <w:pPr>
        <w:framePr w:wrap="none" w:vAnchor="page" w:hAnchor="page" w:x="1161" w:y="568"/>
        <w:rPr>
          <w:sz w:val="2"/>
          <w:szCs w:val="2"/>
        </w:rPr>
      </w:pPr>
    </w:p>
    <w:p w:rsidR="002B46C6" w:rsidRDefault="002B46C6">
      <w:pPr>
        <w:rPr>
          <w:sz w:val="2"/>
          <w:szCs w:val="2"/>
        </w:rPr>
      </w:pPr>
      <w:r>
        <w:rPr>
          <w:sz w:val="2"/>
          <w:szCs w:val="2"/>
        </w:rPr>
        <w:t xml:space="preserve">  </w:t>
      </w: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Default="002B46C6" w:rsidP="002B46C6">
      <w:pPr>
        <w:rPr>
          <w:sz w:val="2"/>
          <w:szCs w:val="2"/>
        </w:rPr>
      </w:pPr>
    </w:p>
    <w:p w:rsidR="002B46C6" w:rsidRDefault="002B46C6" w:rsidP="002B46C6">
      <w:pPr>
        <w:tabs>
          <w:tab w:val="left" w:pos="176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2B46C6" w:rsidRDefault="002B46C6" w:rsidP="002B46C6">
      <w:pPr>
        <w:rPr>
          <w:sz w:val="2"/>
          <w:szCs w:val="2"/>
        </w:rPr>
      </w:pPr>
    </w:p>
    <w:tbl>
      <w:tblPr>
        <w:tblW w:w="11590" w:type="dxa"/>
        <w:tblLook w:val="01E0" w:firstRow="1" w:lastRow="1" w:firstColumn="1" w:lastColumn="1" w:noHBand="0" w:noVBand="0"/>
      </w:tblPr>
      <w:tblGrid>
        <w:gridCol w:w="4785"/>
        <w:gridCol w:w="6805"/>
      </w:tblGrid>
      <w:tr w:rsidR="002B46C6" w:rsidRPr="008453DC" w:rsidTr="002B46C6">
        <w:tc>
          <w:tcPr>
            <w:tcW w:w="4785" w:type="dxa"/>
          </w:tcPr>
          <w:p w:rsidR="002B46C6" w:rsidRPr="008453DC" w:rsidRDefault="002B46C6" w:rsidP="002B46C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Согласовано  </w:t>
            </w:r>
            <w:r w:rsidRPr="008453DC">
              <w:rPr>
                <w:rFonts w:ascii="Times New Roman" w:eastAsia="Times New Roman" w:hAnsi="Times New Roman" w:cs="Times New Roman"/>
              </w:rPr>
              <w:t>на заседании МК</w:t>
            </w:r>
          </w:p>
          <w:p w:rsidR="002B46C6" w:rsidRPr="008453DC" w:rsidRDefault="002B46C6" w:rsidP="002B46C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2B46C6" w:rsidRPr="008453DC" w:rsidRDefault="002B46C6" w:rsidP="002B46C6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>От «_</w:t>
            </w:r>
            <w:r w:rsidR="00583B1A">
              <w:rPr>
                <w:rFonts w:ascii="Times New Roman" w:eastAsia="Times New Roman" w:hAnsi="Times New Roman" w:cs="Times New Roman"/>
              </w:rPr>
              <w:t>2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__» </w:t>
            </w:r>
            <w:r w:rsidR="00583B1A">
              <w:rPr>
                <w:rFonts w:ascii="Times New Roman" w:eastAsia="Times New Roman" w:hAnsi="Times New Roman" w:cs="Times New Roman"/>
              </w:rPr>
              <w:t>мая___</w:t>
            </w:r>
            <w:r>
              <w:rPr>
                <w:rFonts w:ascii="Times New Roman" w:eastAsia="Times New Roman" w:hAnsi="Times New Roman" w:cs="Times New Roman"/>
              </w:rPr>
              <w:t xml:space="preserve"> 2023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6805" w:type="dxa"/>
          </w:tcPr>
          <w:p w:rsidR="002B46C6" w:rsidRPr="008453DC" w:rsidRDefault="002B46C6" w:rsidP="002B46C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ab/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Утверждаю: </w:t>
            </w:r>
          </w:p>
          <w:p w:rsidR="002B46C6" w:rsidRPr="008453DC" w:rsidRDefault="002B46C6" w:rsidP="002B46C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>Директор ГАПОУ  «ААПК»</w:t>
            </w:r>
          </w:p>
          <w:p w:rsidR="002B46C6" w:rsidRPr="00BA3D10" w:rsidRDefault="002B46C6" w:rsidP="002B46C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</w:p>
          <w:p w:rsidR="002B46C6" w:rsidRPr="008453DC" w:rsidRDefault="002B46C6" w:rsidP="002B46C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B46C6" w:rsidRPr="008453DC" w:rsidRDefault="002B46C6" w:rsidP="002B46C6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2B46C6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b/>
          <w:caps/>
          <w:sz w:val="36"/>
          <w:szCs w:val="36"/>
        </w:rPr>
        <w:t>ПРОГРАММа УЧЕБНОЙ ДИСЦИПЛИНЫ</w:t>
      </w:r>
    </w:p>
    <w:p w:rsidR="002B46C6" w:rsidRPr="002B46C6" w:rsidRDefault="002B46C6" w:rsidP="002B46C6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2B46C6">
        <w:rPr>
          <w:rFonts w:ascii="Times New Roman" w:eastAsia="Times New Roman" w:hAnsi="Times New Roman" w:cs="Times New Roman"/>
          <w:sz w:val="36"/>
          <w:szCs w:val="36"/>
        </w:rPr>
        <w:tab/>
        <w:t>ОП 12.Финансовое право</w:t>
      </w: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2023г.</w:t>
      </w: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специальности среднего профессион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(далее СПО)40.02.02  Правоохранительная деятельность</w:t>
      </w: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2B46C6" w:rsidRPr="008453DC" w:rsidRDefault="002B46C6" w:rsidP="002B46C6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</w:t>
      </w:r>
      <w:r>
        <w:rPr>
          <w:rFonts w:ascii="Times New Roman" w:eastAsia="Times New Roman" w:hAnsi="Times New Roman" w:cs="Times New Roman"/>
          <w:sz w:val="28"/>
          <w:szCs w:val="28"/>
        </w:rPr>
        <w:t>та №_1</w:t>
      </w:r>
      <w:r w:rsidR="00583B1A">
        <w:rPr>
          <w:rFonts w:ascii="Times New Roman" w:eastAsia="Times New Roman" w:hAnsi="Times New Roman" w:cs="Times New Roman"/>
          <w:sz w:val="28"/>
          <w:szCs w:val="28"/>
        </w:rPr>
        <w:t>3__  от «_2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__» </w:t>
      </w:r>
      <w:r w:rsidR="00583B1A">
        <w:rPr>
          <w:rFonts w:ascii="Times New Roman" w:eastAsia="Times New Roman" w:hAnsi="Times New Roman" w:cs="Times New Roman"/>
          <w:sz w:val="28"/>
          <w:szCs w:val="28"/>
        </w:rPr>
        <w:t>мая____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rPr>
          <w:rFonts w:ascii="Times New Roman" w:eastAsia="Times New Roman" w:hAnsi="Times New Roman" w:cs="Times New Roman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2B46C6" w:rsidRDefault="002B46C6" w:rsidP="002B46C6">
      <w:pPr>
        <w:rPr>
          <w:rFonts w:ascii="Times New Roman" w:eastAsia="Times New Roman" w:hAnsi="Times New Roman" w:cs="Times New Roman"/>
          <w:b/>
          <w:i/>
        </w:rPr>
      </w:pPr>
    </w:p>
    <w:p w:rsidR="00BD349E" w:rsidRPr="002B46C6" w:rsidRDefault="00BD349E" w:rsidP="002B46C6">
      <w:pPr>
        <w:rPr>
          <w:sz w:val="2"/>
          <w:szCs w:val="2"/>
        </w:rPr>
        <w:sectPr w:rsidR="00BD349E" w:rsidRPr="002B46C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B46C6" w:rsidRDefault="003B44A3" w:rsidP="00381C75">
      <w:pPr>
        <w:pStyle w:val="20"/>
        <w:shd w:val="clear" w:color="auto" w:fill="auto"/>
        <w:spacing w:after="0"/>
        <w:ind w:firstLine="740"/>
        <w:jc w:val="left"/>
      </w:pPr>
      <w:r>
        <w:lastRenderedPageBreak/>
        <w:t xml:space="preserve"> </w:t>
      </w:r>
    </w:p>
    <w:p w:rsidR="00BD349E" w:rsidRDefault="00A445A9">
      <w:pPr>
        <w:pStyle w:val="a5"/>
        <w:framePr w:wrap="none" w:vAnchor="page" w:hAnchor="page" w:x="11212" w:y="15582"/>
        <w:shd w:val="clear" w:color="auto" w:fill="auto"/>
        <w:spacing w:line="240" w:lineRule="exact"/>
      </w:pPr>
      <w:r>
        <w:t>2</w:t>
      </w:r>
    </w:p>
    <w:p w:rsidR="00BD349E" w:rsidRPr="00977715" w:rsidRDefault="00BD349E" w:rsidP="00977715">
      <w:pPr>
        <w:rPr>
          <w:sz w:val="2"/>
          <w:szCs w:val="2"/>
        </w:rPr>
        <w:sectPr w:rsidR="00BD349E" w:rsidRPr="0097771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 w:rsidP="00381C75">
      <w:pPr>
        <w:pStyle w:val="60"/>
        <w:shd w:val="clear" w:color="auto" w:fill="auto"/>
        <w:spacing w:after="106" w:line="200" w:lineRule="exact"/>
        <w:ind w:left="8360"/>
      </w:pPr>
      <w:r>
        <w:lastRenderedPageBreak/>
        <w:t>стр.</w:t>
      </w:r>
    </w:p>
    <w:p w:rsidR="00BD349E" w:rsidRPr="00583B1A" w:rsidRDefault="00653061" w:rsidP="00381C75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66"/>
        </w:tabs>
        <w:spacing w:before="0" w:after="237" w:line="280" w:lineRule="exact"/>
        <w:ind w:left="320"/>
      </w:pPr>
      <w:hyperlink w:anchor="bookmark0" w:tooltip="Current Document">
        <w:r w:rsidR="00A445A9" w:rsidRPr="00583B1A">
          <w:t>ПАСПОРТ ПРОГРАММЫ УЧЕБНОЙ ДИСЦИПЛИНЫ</w:t>
        </w:r>
        <w:r w:rsidR="00A445A9" w:rsidRPr="00583B1A">
          <w:tab/>
        </w:r>
        <w:r w:rsidR="00A445A9" w:rsidRPr="00583B1A">
          <w:rPr>
            <w:rStyle w:val="10pt"/>
            <w:sz w:val="28"/>
            <w:szCs w:val="28"/>
            <w:vertAlign w:val="superscript"/>
          </w:rPr>
          <w:t>4</w:t>
        </w:r>
      </w:hyperlink>
    </w:p>
    <w:p w:rsidR="00BD349E" w:rsidRPr="00583B1A" w:rsidRDefault="00A445A9" w:rsidP="00381C75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66"/>
        </w:tabs>
        <w:spacing w:before="0" w:after="0" w:line="322" w:lineRule="exact"/>
        <w:ind w:left="320"/>
      </w:pPr>
      <w:r w:rsidRPr="00583B1A">
        <w:t xml:space="preserve">СТРУКТУРА И СОДЕРЖАНИЕ </w:t>
      </w:r>
      <w:proofErr w:type="gramStart"/>
      <w:r w:rsidRPr="00583B1A">
        <w:t>УЧЕБНОЙ</w:t>
      </w:r>
      <w:proofErr w:type="gramEnd"/>
      <w:r w:rsidRPr="00583B1A">
        <w:t xml:space="preserve"> ДИСЦИП-</w:t>
      </w:r>
      <w:r w:rsidRPr="00583B1A">
        <w:tab/>
      </w:r>
      <w:r w:rsidRPr="00583B1A">
        <w:rPr>
          <w:rStyle w:val="10pt"/>
          <w:sz w:val="28"/>
          <w:szCs w:val="28"/>
          <w:vertAlign w:val="superscript"/>
        </w:rPr>
        <w:t>6</w:t>
      </w:r>
    </w:p>
    <w:p w:rsidR="00BD349E" w:rsidRDefault="00A445A9" w:rsidP="00381C75">
      <w:pPr>
        <w:pStyle w:val="10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BD349E" w:rsidRPr="00583B1A" w:rsidRDefault="00A445A9" w:rsidP="00381C75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66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</w:r>
      <w:r w:rsidR="00335C6E">
        <w:rPr>
          <w:rStyle w:val="10pt"/>
          <w:sz w:val="28"/>
          <w:szCs w:val="28"/>
          <w:vertAlign w:val="superscript"/>
        </w:rPr>
        <w:t>13</w:t>
      </w:r>
    </w:p>
    <w:p w:rsidR="00BD349E" w:rsidRPr="00583B1A" w:rsidRDefault="00A445A9" w:rsidP="00381C75">
      <w:pPr>
        <w:pStyle w:val="10"/>
        <w:shd w:val="clear" w:color="auto" w:fill="auto"/>
        <w:spacing w:before="0" w:after="0" w:line="322" w:lineRule="exact"/>
        <w:ind w:left="680"/>
        <w:jc w:val="left"/>
      </w:pPr>
      <w:r w:rsidRPr="00583B1A">
        <w:t>УЧЕБНОЙ ДИСЦИПЛИНЫ</w:t>
      </w:r>
    </w:p>
    <w:p w:rsidR="00BD349E" w:rsidRDefault="00A445A9">
      <w:pPr>
        <w:pStyle w:val="10"/>
        <w:framePr w:w="10253" w:h="700" w:hRule="exact" w:wrap="none" w:vAnchor="page" w:hAnchor="page" w:x="1103" w:y="3656"/>
        <w:numPr>
          <w:ilvl w:val="0"/>
          <w:numId w:val="1"/>
        </w:numPr>
        <w:shd w:val="clear" w:color="auto" w:fill="auto"/>
        <w:tabs>
          <w:tab w:val="left" w:pos="670"/>
          <w:tab w:val="left" w:pos="8466"/>
        </w:tabs>
        <w:spacing w:before="0" w:after="0" w:line="322" w:lineRule="exact"/>
        <w:ind w:left="320"/>
      </w:pPr>
      <w:r>
        <w:t>КОНТРОЛЬ И ОЦЕНКА РЕЗУЛЬТАТОВ ОСВОЕНИЯ</w:t>
      </w:r>
      <w:r>
        <w:tab/>
      </w:r>
      <w:r w:rsidR="00335C6E">
        <w:rPr>
          <w:vertAlign w:val="superscript"/>
        </w:rPr>
        <w:t>15</w:t>
      </w:r>
    </w:p>
    <w:p w:rsidR="00BD349E" w:rsidRDefault="00A445A9">
      <w:pPr>
        <w:pStyle w:val="20"/>
        <w:framePr w:w="10253" w:h="700" w:hRule="exact" w:wrap="none" w:vAnchor="page" w:hAnchor="page" w:x="1103" w:y="3656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BD349E" w:rsidRDefault="00A445A9">
      <w:pPr>
        <w:pStyle w:val="a5"/>
        <w:framePr w:wrap="none" w:vAnchor="page" w:hAnchor="page" w:x="11207" w:y="15582"/>
        <w:shd w:val="clear" w:color="auto" w:fill="auto"/>
        <w:spacing w:line="240" w:lineRule="exact"/>
      </w:pPr>
      <w:r>
        <w:t>3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 w:rsidP="00381C75">
      <w:pPr>
        <w:pStyle w:val="12"/>
        <w:numPr>
          <w:ilvl w:val="0"/>
          <w:numId w:val="2"/>
        </w:numPr>
        <w:shd w:val="clear" w:color="auto" w:fill="auto"/>
        <w:tabs>
          <w:tab w:val="left" w:pos="368"/>
        </w:tabs>
        <w:spacing w:after="0" w:line="280" w:lineRule="exact"/>
      </w:pPr>
      <w:bookmarkStart w:id="0" w:name="bookmark0"/>
      <w:r>
        <w:lastRenderedPageBreak/>
        <w:t>ПАСПОРТ РАБОЧЕЙ ПРОГРАММЫ УЧЕБНОЙ ДИСЦИПЛИНЫ</w:t>
      </w:r>
      <w:bookmarkEnd w:id="0"/>
    </w:p>
    <w:p w:rsidR="00BD349E" w:rsidRDefault="00A445A9" w:rsidP="00381C75">
      <w:pPr>
        <w:pStyle w:val="12"/>
        <w:shd w:val="clear" w:color="auto" w:fill="auto"/>
        <w:spacing w:after="332" w:line="280" w:lineRule="exact"/>
        <w:ind w:left="140"/>
        <w:jc w:val="center"/>
      </w:pPr>
      <w:bookmarkStart w:id="1" w:name="bookmark1"/>
      <w:r w:rsidRPr="00583B1A">
        <w:t>Ф</w:t>
      </w:r>
      <w:r w:rsidRPr="00583B1A">
        <w:rPr>
          <w:rStyle w:val="13"/>
          <w:b/>
          <w:bCs/>
          <w:u w:val="none"/>
        </w:rPr>
        <w:t>ИНА</w:t>
      </w:r>
      <w:r>
        <w:t>НСОВОЕ ПРАВО</w:t>
      </w:r>
      <w:bookmarkEnd w:id="1"/>
    </w:p>
    <w:p w:rsidR="00BD349E" w:rsidRDefault="00A445A9" w:rsidP="00381C75">
      <w:pPr>
        <w:pStyle w:val="12"/>
        <w:shd w:val="clear" w:color="auto" w:fill="auto"/>
        <w:spacing w:after="0" w:line="280" w:lineRule="exact"/>
        <w:ind w:left="960"/>
        <w:jc w:val="left"/>
      </w:pPr>
      <w:bookmarkStart w:id="2" w:name="bookmark2"/>
      <w:r>
        <w:t>1.1 Область применения программы</w:t>
      </w:r>
      <w:bookmarkEnd w:id="2"/>
    </w:p>
    <w:p w:rsidR="00BD349E" w:rsidRDefault="00A445A9" w:rsidP="00381C75">
      <w:pPr>
        <w:pStyle w:val="20"/>
        <w:shd w:val="clear" w:color="auto" w:fill="auto"/>
        <w:spacing w:after="300"/>
        <w:ind w:right="20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BD349E" w:rsidRDefault="00A445A9" w:rsidP="00381C75">
      <w:pPr>
        <w:pStyle w:val="30"/>
        <w:shd w:val="clear" w:color="auto" w:fill="auto"/>
        <w:spacing w:after="300" w:line="322" w:lineRule="exact"/>
        <w:ind w:firstLine="760"/>
        <w:jc w:val="both"/>
      </w:pPr>
      <w:r>
        <w:t xml:space="preserve">1.2 Место дисциплины в структуре основной профессиональной образовательной программы: </w:t>
      </w:r>
      <w:r>
        <w:rPr>
          <w:rStyle w:val="32"/>
        </w:rPr>
        <w:t>дисциплина входит в состав обще профессионального цикла.</w:t>
      </w:r>
    </w:p>
    <w:p w:rsidR="00BD349E" w:rsidRDefault="00A445A9" w:rsidP="00381C75">
      <w:pPr>
        <w:pStyle w:val="12"/>
        <w:shd w:val="clear" w:color="auto" w:fill="auto"/>
        <w:spacing w:after="0" w:line="322" w:lineRule="exact"/>
        <w:ind w:right="200" w:firstLine="760"/>
      </w:pPr>
      <w:bookmarkStart w:id="3" w:name="bookmark3"/>
      <w:r>
        <w:t>1.3. Цели и задачи дисциплины - требования к результатам освоения дисциплины:</w:t>
      </w:r>
      <w:bookmarkEnd w:id="3"/>
    </w:p>
    <w:p w:rsidR="00BD349E" w:rsidRDefault="00A445A9" w:rsidP="00381C75">
      <w:pPr>
        <w:pStyle w:val="20"/>
        <w:shd w:val="clear" w:color="auto" w:fill="auto"/>
        <w:spacing w:after="0"/>
        <w:ind w:right="200" w:firstLine="760"/>
      </w:pPr>
      <w:r>
        <w:t xml:space="preserve">Содержание рабочей программы направлено на достижение основной </w:t>
      </w:r>
      <w:r>
        <w:rPr>
          <w:rStyle w:val="21"/>
        </w:rPr>
        <w:t xml:space="preserve">цели - </w:t>
      </w:r>
      <w:r>
        <w:t>сформировать знания у студентов по вопросам финансового права, месте и значении финансового права в системе отраслей Российского права.</w:t>
      </w:r>
    </w:p>
    <w:p w:rsidR="00BD349E" w:rsidRDefault="00A445A9" w:rsidP="00381C75">
      <w:pPr>
        <w:pStyle w:val="20"/>
        <w:shd w:val="clear" w:color="auto" w:fill="auto"/>
        <w:spacing w:after="0"/>
        <w:ind w:right="200"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</w:t>
      </w:r>
      <w:r>
        <w:t xml:space="preserve">: </w:t>
      </w:r>
      <w:proofErr w:type="gramStart"/>
      <w:r>
        <w:t>-с</w:t>
      </w:r>
      <w:proofErr w:type="gramEnd"/>
      <w:r>
        <w:t>ущность и содержание понятий институтов финансового права;</w:t>
      </w:r>
    </w:p>
    <w:p w:rsidR="00BD349E" w:rsidRDefault="00A445A9" w:rsidP="00381C75">
      <w:pPr>
        <w:pStyle w:val="20"/>
        <w:shd w:val="clear" w:color="auto" w:fill="auto"/>
        <w:spacing w:after="0"/>
        <w:ind w:right="200" w:firstLine="0"/>
      </w:pPr>
      <w:r>
        <w:t>-знать основные теоретические положения финансового права; сущность и основные институты финансового права; действующее законодательство; отечественную и зарубежную правоприменительную практику</w:t>
      </w:r>
    </w:p>
    <w:p w:rsidR="00BD349E" w:rsidRDefault="00A445A9" w:rsidP="00381C75">
      <w:pPr>
        <w:pStyle w:val="20"/>
        <w:shd w:val="clear" w:color="auto" w:fill="auto"/>
        <w:spacing w:after="0"/>
        <w:ind w:right="200"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</w:t>
      </w:r>
      <w:r>
        <w:t xml:space="preserve">: </w:t>
      </w:r>
      <w:proofErr w:type="gramStart"/>
      <w:r>
        <w:t>-о</w:t>
      </w:r>
      <w:proofErr w:type="gramEnd"/>
      <w:r>
        <w:t>пределять валютные ценности.</w:t>
      </w:r>
    </w:p>
    <w:p w:rsidR="00BD349E" w:rsidRDefault="00A445A9" w:rsidP="00381C75">
      <w:pPr>
        <w:pStyle w:val="20"/>
        <w:shd w:val="clear" w:color="auto" w:fill="auto"/>
        <w:spacing w:after="0"/>
        <w:ind w:right="200" w:firstLine="0"/>
      </w:pPr>
      <w:r>
        <w:t>-уметь толковать и применять законы и другие нормативные правовые акты в практической деятельности;</w:t>
      </w:r>
    </w:p>
    <w:p w:rsidR="00BD349E" w:rsidRDefault="00A445A9" w:rsidP="00381C75">
      <w:pPr>
        <w:pStyle w:val="20"/>
        <w:shd w:val="clear" w:color="auto" w:fill="auto"/>
        <w:spacing w:after="0"/>
        <w:ind w:firstLine="0"/>
      </w:pPr>
      <w:r>
        <w:t>грамотно разрабатывать документы правового характера;</w:t>
      </w:r>
    </w:p>
    <w:p w:rsidR="00BD349E" w:rsidRDefault="00A445A9" w:rsidP="00381C75">
      <w:pPr>
        <w:pStyle w:val="20"/>
        <w:shd w:val="clear" w:color="auto" w:fill="auto"/>
        <w:spacing w:after="0"/>
        <w:ind w:firstLine="0"/>
      </w:pPr>
      <w:r>
        <w:t>научиться вскрывать и устанавливать факты правонарушений и определять меры</w:t>
      </w:r>
    </w:p>
    <w:p w:rsidR="00BD349E" w:rsidRDefault="00A445A9" w:rsidP="00381C75">
      <w:pPr>
        <w:pStyle w:val="20"/>
        <w:shd w:val="clear" w:color="auto" w:fill="auto"/>
        <w:spacing w:after="0"/>
        <w:ind w:firstLine="0"/>
      </w:pPr>
      <w:r>
        <w:t>ответственности по наказанию виновных;</w:t>
      </w:r>
    </w:p>
    <w:p w:rsidR="00BD349E" w:rsidRDefault="00A445A9" w:rsidP="00381C75">
      <w:pPr>
        <w:pStyle w:val="20"/>
        <w:shd w:val="clear" w:color="auto" w:fill="auto"/>
        <w:spacing w:after="0"/>
        <w:ind w:firstLine="0"/>
      </w:pPr>
      <w:r>
        <w:t>применять полученные знания в практической деятельности;</w:t>
      </w:r>
    </w:p>
    <w:p w:rsidR="00BD349E" w:rsidRDefault="00A445A9" w:rsidP="00381C75">
      <w:pPr>
        <w:pStyle w:val="20"/>
        <w:shd w:val="clear" w:color="auto" w:fill="auto"/>
        <w:spacing w:after="0"/>
        <w:ind w:firstLine="0"/>
      </w:pPr>
      <w:r>
        <w:t>юридически правильно квалифицировать факты и обстоятельства;</w:t>
      </w:r>
    </w:p>
    <w:p w:rsidR="00BD349E" w:rsidRDefault="00A445A9" w:rsidP="00381C75">
      <w:pPr>
        <w:pStyle w:val="20"/>
        <w:shd w:val="clear" w:color="auto" w:fill="auto"/>
        <w:spacing w:after="0"/>
        <w:ind w:firstLine="0"/>
      </w:pPr>
      <w:r>
        <w:t xml:space="preserve">совершать юридические действия в точном соответствии с </w:t>
      </w:r>
      <w:proofErr w:type="gramStart"/>
      <w:r>
        <w:t>действующим</w:t>
      </w:r>
      <w:proofErr w:type="gramEnd"/>
    </w:p>
    <w:p w:rsidR="00BD349E" w:rsidRDefault="00A445A9" w:rsidP="00381C75">
      <w:pPr>
        <w:pStyle w:val="20"/>
        <w:shd w:val="clear" w:color="auto" w:fill="auto"/>
        <w:spacing w:after="0"/>
        <w:ind w:firstLine="0"/>
      </w:pPr>
      <w:r>
        <w:t>законодательством</w:t>
      </w:r>
    </w:p>
    <w:p w:rsidR="00BD349E" w:rsidRDefault="00A445A9" w:rsidP="00381C75">
      <w:pPr>
        <w:pStyle w:val="20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:rsidR="00BD349E" w:rsidRDefault="00A445A9" w:rsidP="00381C75">
      <w:pPr>
        <w:pStyle w:val="20"/>
        <w:shd w:val="clear" w:color="auto" w:fill="auto"/>
        <w:spacing w:after="0"/>
        <w:ind w:right="200"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общими компетенциями:</w:t>
      </w:r>
    </w:p>
    <w:p w:rsidR="00BD349E" w:rsidRDefault="00A445A9" w:rsidP="00381C75">
      <w:pPr>
        <w:pStyle w:val="20"/>
        <w:shd w:val="clear" w:color="auto" w:fill="auto"/>
        <w:spacing w:after="0"/>
        <w:ind w:right="200" w:firstLine="760"/>
        <w:jc w:val="left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BD349E" w:rsidRDefault="00A445A9" w:rsidP="00381C75">
      <w:pPr>
        <w:pStyle w:val="20"/>
        <w:shd w:val="clear" w:color="auto" w:fill="auto"/>
        <w:spacing w:after="0"/>
        <w:ind w:right="200" w:firstLine="760"/>
      </w:pPr>
      <w:r>
        <w:t>ОК 3. Организовывать собственную деятельность, выбирать типовые методы и способы</w:t>
      </w:r>
    </w:p>
    <w:p w:rsidR="00BD349E" w:rsidRDefault="00A445A9" w:rsidP="00381C75">
      <w:pPr>
        <w:pStyle w:val="20"/>
        <w:shd w:val="clear" w:color="auto" w:fill="auto"/>
        <w:spacing w:after="0"/>
        <w:ind w:firstLine="0"/>
      </w:pPr>
      <w:r>
        <w:t>выполнения профессиональных задач, оценивать их эффективность и качество.</w:t>
      </w:r>
    </w:p>
    <w:p w:rsidR="00BD349E" w:rsidRDefault="00A445A9" w:rsidP="00381C75">
      <w:pPr>
        <w:pStyle w:val="20"/>
        <w:shd w:val="clear" w:color="auto" w:fill="auto"/>
        <w:spacing w:after="0"/>
        <w:ind w:right="200" w:firstLine="760"/>
      </w:pPr>
      <w:r>
        <w:t xml:space="preserve">ОК 6. Осуществлять поиск и использование информации, необходимой для </w:t>
      </w:r>
      <w:proofErr w:type="gramStart"/>
      <w:r>
        <w:t>эффективного</w:t>
      </w:r>
      <w:proofErr w:type="gramEnd"/>
    </w:p>
    <w:p w:rsidR="00BD349E" w:rsidRDefault="00A445A9">
      <w:pPr>
        <w:pStyle w:val="a5"/>
        <w:framePr w:wrap="none" w:vAnchor="page" w:hAnchor="page" w:x="11085" w:y="15582"/>
        <w:shd w:val="clear" w:color="auto" w:fill="auto"/>
        <w:spacing w:line="240" w:lineRule="exact"/>
      </w:pPr>
      <w:r>
        <w:t>4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lastRenderedPageBreak/>
        <w:t>выполнения профессиональных задач, профессионального и личностного развития.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>ОК 13. Проявлять нетерпимость к коррупционному поведению, уважительно относиться к праву и закону.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профессиональными компетенциями</w:t>
      </w:r>
      <w:r>
        <w:t>: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>ПК 1.2. Обеспечивать соблюдение законодательства субъектами права.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0"/>
      </w:pPr>
      <w:r>
        <w:t>права.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личностными результатами: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right="340" w:firstLine="76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</w:t>
      </w:r>
      <w:r w:rsidR="00583B1A">
        <w:t xml:space="preserve"> в поликультурном и много конфесс</w:t>
      </w:r>
      <w:r>
        <w:t xml:space="preserve">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</w:t>
      </w:r>
      <w:r w:rsidR="00583B1A">
        <w:t>аргументировано</w:t>
      </w:r>
      <w:r>
        <w:t xml:space="preserve"> отстаивать суверенитет и достоинство народа России, сохранять и защищать историческую правду о Российском государстве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right="340" w:firstLine="760"/>
      </w:pPr>
      <w:r>
        <w:t xml:space="preserve">ЛР 5-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>
        <w:t>Выражающий</w:t>
      </w:r>
      <w:proofErr w:type="gramEnd"/>
      <w: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>
        <w:t>Проявляющий</w:t>
      </w:r>
      <w:proofErr w:type="gramEnd"/>
      <w: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304"/>
        <w:ind w:right="340" w:firstLine="76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BD349E" w:rsidRDefault="00A445A9" w:rsidP="00583B1A">
      <w:pPr>
        <w:pStyle w:val="12"/>
        <w:framePr w:w="10277" w:h="15286" w:hRule="exact" w:wrap="none" w:vAnchor="page" w:hAnchor="page" w:x="1065" w:y="537"/>
        <w:shd w:val="clear" w:color="auto" w:fill="auto"/>
        <w:spacing w:after="0" w:line="317" w:lineRule="exact"/>
      </w:pPr>
      <w:bookmarkStart w:id="4" w:name="bookmark4"/>
      <w:r>
        <w:t>1.4. Рекомендуемое количество часов на освоение программы дисциплины:</w:t>
      </w:r>
      <w:bookmarkEnd w:id="4"/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 w:line="317" w:lineRule="exact"/>
        <w:ind w:firstLine="0"/>
      </w:pPr>
      <w:r>
        <w:t xml:space="preserve">максимальная </w:t>
      </w:r>
      <w:r w:rsidR="00583B1A">
        <w:t>учебная нагрузка обучающегося 13</w:t>
      </w:r>
      <w:r>
        <w:t>5 часов, в том числе: 45 часов самост</w:t>
      </w:r>
      <w:r w:rsidR="00583B1A">
        <w:t>оятельной работы обучающегося; 9</w:t>
      </w:r>
      <w:r>
        <w:t xml:space="preserve">0 часов обязательная аудиторная учебная нагрузка обучающегося, в том </w:t>
      </w:r>
      <w:r w:rsidR="00583B1A">
        <w:t>числе 46 практических занятий, 4</w:t>
      </w:r>
      <w:r>
        <w:t>4 теоретическое</w:t>
      </w:r>
      <w:r w:rsidR="00583B1A">
        <w:t xml:space="preserve"> изучение.</w:t>
      </w:r>
    </w:p>
    <w:p w:rsidR="00BD349E" w:rsidRDefault="00A445A9">
      <w:pPr>
        <w:pStyle w:val="a5"/>
        <w:framePr w:wrap="none" w:vAnchor="page" w:hAnchor="page" w:x="11184" w:y="15582"/>
        <w:shd w:val="clear" w:color="auto" w:fill="auto"/>
        <w:spacing w:line="240" w:lineRule="exact"/>
      </w:pPr>
      <w:r>
        <w:t>5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30"/>
        <w:framePr w:w="10277" w:h="1238" w:hRule="exact" w:wrap="none" w:vAnchor="page" w:hAnchor="page" w:x="1065" w:y="975"/>
        <w:numPr>
          <w:ilvl w:val="0"/>
          <w:numId w:val="2"/>
        </w:numPr>
        <w:shd w:val="clear" w:color="auto" w:fill="auto"/>
        <w:tabs>
          <w:tab w:val="left" w:pos="570"/>
        </w:tabs>
        <w:spacing w:line="590" w:lineRule="exact"/>
        <w:ind w:right="1940" w:firstLine="220"/>
        <w:jc w:val="left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BD349E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4"/>
              </w:rPr>
              <w:t>Объем часов</w:t>
            </w: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583B1A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13</w:t>
            </w:r>
            <w:r w:rsidR="00A445A9">
              <w:rPr>
                <w:rStyle w:val="23"/>
              </w:rPr>
              <w:t>5</w:t>
            </w: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BD349E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583B1A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4"/>
              </w:rPr>
              <w:t>9</w:t>
            </w:r>
            <w:r w:rsidR="00A445A9">
              <w:rPr>
                <w:rStyle w:val="24"/>
              </w:rPr>
              <w:t>0</w:t>
            </w:r>
          </w:p>
        </w:tc>
      </w:tr>
      <w:tr w:rsidR="00BD349E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>
            <w:pPr>
              <w:framePr w:w="9720" w:h="3139" w:wrap="none" w:vAnchor="page" w:hAnchor="page" w:x="1157" w:y="2392"/>
              <w:rPr>
                <w:sz w:val="10"/>
                <w:szCs w:val="10"/>
              </w:rPr>
            </w:pP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583B1A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4</w:t>
            </w:r>
            <w:r w:rsidR="00A445A9">
              <w:rPr>
                <w:rStyle w:val="26"/>
              </w:rPr>
              <w:t>4</w:t>
            </w: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583B1A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4</w:t>
            </w:r>
            <w:r w:rsidR="00A445A9">
              <w:rPr>
                <w:rStyle w:val="26"/>
              </w:rPr>
              <w:t>6</w:t>
            </w: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45</w:t>
            </w:r>
          </w:p>
        </w:tc>
      </w:tr>
      <w:tr w:rsidR="00BD349E">
        <w:trPr>
          <w:trHeight w:hRule="exact" w:val="34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Промежуточная аттестация в форме </w:t>
            </w:r>
            <w:r>
              <w:rPr>
                <w:rStyle w:val="24"/>
              </w:rPr>
              <w:t>экзамена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Pr="00583B1A" w:rsidRDefault="00583B1A">
            <w:pPr>
              <w:framePr w:w="9720" w:h="3139" w:wrap="none" w:vAnchor="page" w:hAnchor="page" w:x="1157" w:y="2392"/>
              <w:rPr>
                <w:rFonts w:ascii="Times New Roman" w:hAnsi="Times New Roman" w:cs="Times New Roman"/>
                <w:sz w:val="28"/>
                <w:szCs w:val="28"/>
              </w:rPr>
            </w:pPr>
            <w:r w:rsidRPr="00583B1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</w:tr>
    </w:tbl>
    <w:p w:rsidR="00BD349E" w:rsidRDefault="00A445A9">
      <w:pPr>
        <w:pStyle w:val="a5"/>
        <w:framePr w:wrap="none" w:vAnchor="page" w:hAnchor="page" w:x="11347" w:y="15582"/>
        <w:shd w:val="clear" w:color="auto" w:fill="auto"/>
        <w:spacing w:line="240" w:lineRule="exact"/>
      </w:pPr>
      <w:r>
        <w:t>6</w:t>
      </w:r>
    </w:p>
    <w:p w:rsidR="00583B1A" w:rsidRDefault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Default="00583B1A" w:rsidP="00583B1A">
      <w:pPr>
        <w:tabs>
          <w:tab w:val="left" w:pos="1995"/>
        </w:tabs>
        <w:rPr>
          <w:sz w:val="2"/>
          <w:szCs w:val="2"/>
        </w:rPr>
      </w:pPr>
    </w:p>
    <w:p w:rsidR="00583B1A" w:rsidRDefault="00583B1A" w:rsidP="00583B1A">
      <w:pPr>
        <w:rPr>
          <w:sz w:val="2"/>
          <w:szCs w:val="2"/>
        </w:rPr>
      </w:pPr>
    </w:p>
    <w:p w:rsidR="00BD349E" w:rsidRPr="00583B1A" w:rsidRDefault="00BD349E" w:rsidP="00583B1A">
      <w:pPr>
        <w:rPr>
          <w:sz w:val="2"/>
          <w:szCs w:val="2"/>
        </w:rPr>
        <w:sectPr w:rsidR="00BD349E" w:rsidRPr="00583B1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a5"/>
        <w:framePr w:wrap="none" w:vAnchor="page" w:hAnchor="page" w:x="967" w:y="721"/>
        <w:shd w:val="clear" w:color="auto" w:fill="auto"/>
        <w:spacing w:line="240" w:lineRule="exact"/>
      </w:pPr>
      <w:r>
        <w:rPr>
          <w:rStyle w:val="a6"/>
          <w:b/>
          <w:bCs/>
        </w:rPr>
        <w:lastRenderedPageBreak/>
        <w:t>2.2. Тематический план и содержание учебной дисциплины: «Финансовое право»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9072"/>
        <w:gridCol w:w="1417"/>
        <w:gridCol w:w="1877"/>
      </w:tblGrid>
      <w:tr w:rsidR="00BD349E" w:rsidTr="001E3D91">
        <w:trPr>
          <w:trHeight w:hRule="exact" w:val="586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>
              <w:rPr>
                <w:rStyle w:val="211pt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Объем</w:t>
            </w:r>
          </w:p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часов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Уровень</w:t>
            </w:r>
          </w:p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освоения</w:t>
            </w:r>
          </w:p>
        </w:tc>
      </w:tr>
      <w:tr w:rsidR="00BD349E" w:rsidTr="001E3D91">
        <w:trPr>
          <w:trHeight w:hRule="exact" w:val="29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4</w:t>
            </w:r>
          </w:p>
        </w:tc>
      </w:tr>
      <w:tr w:rsidR="00BD349E" w:rsidTr="001E3D91">
        <w:trPr>
          <w:trHeight w:hRule="exact" w:val="112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Раздел. 1 Общая часть Финансовая деятельность государства и финансовое право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014" w:wrap="none" w:vAnchor="page" w:hAnchor="page" w:x="131" w:y="990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014" w:wrap="none" w:vAnchor="page" w:hAnchor="page" w:x="131" w:y="990"/>
              <w:rPr>
                <w:sz w:val="10"/>
                <w:szCs w:val="10"/>
              </w:rPr>
            </w:pPr>
          </w:p>
        </w:tc>
      </w:tr>
      <w:tr w:rsidR="00BD349E" w:rsidTr="001E3D91">
        <w:trPr>
          <w:trHeight w:hRule="exact" w:val="293"/>
        </w:trPr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Тема 1.1.</w:t>
            </w:r>
          </w:p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Понятие финансов и финансовой деятельности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Pr="00376002" w:rsidRDefault="00BD349E" w:rsidP="006E46C8">
            <w:pPr>
              <w:framePr w:w="16205" w:h="9014" w:wrap="none" w:vAnchor="page" w:hAnchor="page" w:x="131" w:y="9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650834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Pr="00435E8F" w:rsidRDefault="00435E8F" w:rsidP="006E46C8">
            <w:pPr>
              <w:framePr w:w="16205" w:h="9014" w:wrap="none" w:vAnchor="page" w:hAnchor="page" w:x="131" w:y="990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1E3D91">
        <w:trPr>
          <w:trHeight w:hRule="exact" w:val="967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376002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</w:t>
            </w:r>
            <w:r w:rsidR="00650834">
              <w:rPr>
                <w:rStyle w:val="211pt"/>
              </w:rPr>
              <w:t>Введение.</w:t>
            </w:r>
          </w:p>
          <w:p w:rsidR="00376002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Понятие финансов, финансовой деятельности, принципы, система.</w:t>
            </w:r>
          </w:p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Понятие финансового права, задачи государства.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D349E" w:rsidRDefault="00A445A9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014" w:wrap="none" w:vAnchor="page" w:hAnchor="page" w:x="131" w:y="990"/>
            </w:pPr>
          </w:p>
        </w:tc>
      </w:tr>
      <w:tr w:rsidR="00435E8F" w:rsidTr="001E3D91">
        <w:trPr>
          <w:trHeight w:hRule="exact" w:val="1028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Pr="00376002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12" w:lineRule="exact"/>
              <w:ind w:firstLine="0"/>
              <w:jc w:val="left"/>
              <w:rPr>
                <w:b/>
              </w:rPr>
            </w:pPr>
            <w:r w:rsidRPr="00376002">
              <w:rPr>
                <w:rStyle w:val="211pt"/>
                <w:b/>
              </w:rPr>
              <w:t>Практическое занятие №1,2</w:t>
            </w:r>
            <w:r>
              <w:rPr>
                <w:rStyle w:val="211pt"/>
                <w:b/>
              </w:rPr>
              <w:t>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Централизованные и децентрализованные фонды РФ.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Правовые основы финансовой деятельности государства и ОМСУ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center"/>
              <w:rPr>
                <w:rStyle w:val="211pt"/>
              </w:rPr>
            </w:pPr>
          </w:p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6E46C8">
            <w:pPr>
              <w:framePr w:w="16205" w:h="9014" w:wrap="none" w:vAnchor="page" w:hAnchor="page" w:x="131" w:y="990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 w:rsidTr="001E3D91">
        <w:trPr>
          <w:trHeight w:hRule="exact" w:val="987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Связь финансового права с гражданским, уголовным и административным отраслями права.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</w:tr>
      <w:tr w:rsidR="00435E8F" w:rsidTr="001E3D91">
        <w:trPr>
          <w:trHeight w:hRule="exact" w:val="326"/>
        </w:trPr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Тема 1.2.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Предмет, метод, система и источники финансового права.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6E46C8">
            <w:pPr>
              <w:framePr w:w="16205" w:h="9014" w:wrap="none" w:vAnchor="page" w:hAnchor="page" w:x="131" w:y="990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 w:rsidTr="001E3D91">
        <w:trPr>
          <w:trHeight w:hRule="exact" w:val="669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Понятие, предмет финансового права, и его место в системе права РФ.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Принципы и методы ФП.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</w:tr>
      <w:tr w:rsidR="00435E8F" w:rsidTr="001E3D91">
        <w:trPr>
          <w:trHeight w:hRule="exact" w:val="955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Субъекты финансового права. Принципы финансового права.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  <w:rPr>
                <w:sz w:val="10"/>
                <w:szCs w:val="10"/>
              </w:rPr>
            </w:pPr>
          </w:p>
        </w:tc>
      </w:tr>
      <w:tr w:rsidR="006E46C8" w:rsidTr="001E3D91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3"/>
          <w:wBefore w:w="14327" w:type="dxa"/>
          <w:trHeight w:val="100"/>
        </w:trPr>
        <w:tc>
          <w:tcPr>
            <w:tcW w:w="1877" w:type="dxa"/>
          </w:tcPr>
          <w:p w:rsidR="006E46C8" w:rsidRDefault="006E46C8" w:rsidP="006E46C8">
            <w:pPr>
              <w:pStyle w:val="a5"/>
              <w:framePr w:w="16205" w:h="9014" w:wrap="none" w:vAnchor="page" w:hAnchor="page" w:x="131" w:y="990"/>
              <w:shd w:val="clear" w:color="auto" w:fill="auto"/>
              <w:spacing w:line="240" w:lineRule="exact"/>
            </w:pPr>
          </w:p>
        </w:tc>
      </w:tr>
    </w:tbl>
    <w:p w:rsidR="00BD349E" w:rsidRDefault="00A445A9">
      <w:pPr>
        <w:pStyle w:val="a5"/>
        <w:framePr w:wrap="none" w:vAnchor="page" w:hAnchor="page" w:x="15578" w:y="10652"/>
        <w:shd w:val="clear" w:color="auto" w:fill="auto"/>
        <w:spacing w:line="240" w:lineRule="exact"/>
      </w:pPr>
      <w:r>
        <w:t>7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15"/>
        <w:gridCol w:w="9638"/>
        <w:gridCol w:w="1277"/>
        <w:gridCol w:w="1574"/>
      </w:tblGrid>
      <w:tr w:rsidR="00435E8F" w:rsidTr="006E46C8">
        <w:trPr>
          <w:trHeight w:hRule="exact" w:val="955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 №»3,4.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Структура финансовой системы РФ.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Источники финансового права и их классификация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>
        <w:trPr>
          <w:trHeight w:hRule="exact" w:val="360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Тема 1.3. Финансово правовые нормы и финансовые правоотношения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24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6C8" w:rsidRDefault="006E46C8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5E8F" w:rsidRPr="00435E8F" w:rsidRDefault="00435E8F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 w:rsidTr="006E46C8">
        <w:trPr>
          <w:trHeight w:hRule="exact" w:val="1383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Финансово правовые нормы и их основные признаки.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Финансово правовые отношения и их особенности.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Физические и юридические лица, органы власти как субъекты ФП. 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Правовой статус субъектов ФП.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</w:tr>
      <w:tr w:rsidR="00435E8F" w:rsidTr="006E46C8">
        <w:trPr>
          <w:trHeight w:hRule="exact" w:val="1574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Гипотеза, диспозиция, санкция.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Особенности финансовых правоотношений.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Правоспособность и дееспособность субъектов финансового права. 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Классификация правоотношений по материальному содержанию.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 w:rsidTr="006E46C8">
        <w:trPr>
          <w:trHeight w:hRule="exact" w:val="1574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занятие№5,6,7,8.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Классификация финансовых норм.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Финансово правовые отношения, их особенности, виды.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Правовые основы и принципы финансовой деятельности государства. 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Правовой статус субъектов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</w:tr>
      <w:tr w:rsidR="00435E8F">
        <w:trPr>
          <w:trHeight w:hRule="exact" w:val="326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Тема 1.4.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1"/>
              </w:rPr>
              <w:t>Финансовый контроль в РФ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 w:rsidTr="00376002">
        <w:trPr>
          <w:trHeight w:hRule="exact" w:val="105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Задачи, принципы, объекты финансового контроля.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Формы и методы финансового контроля.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</w:tr>
      <w:tr w:rsidR="00435E8F">
        <w:trPr>
          <w:trHeight w:hRule="exact" w:val="970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Задачи и полномочия финансового контроля.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Полномочия счетной палаты, казначейства.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  <w:rPr>
                <w:sz w:val="10"/>
                <w:szCs w:val="10"/>
              </w:rPr>
            </w:pPr>
          </w:p>
        </w:tc>
      </w:tr>
    </w:tbl>
    <w:p w:rsidR="00BD349E" w:rsidRDefault="00A445A9">
      <w:pPr>
        <w:pStyle w:val="a5"/>
        <w:framePr w:wrap="none" w:vAnchor="page" w:hAnchor="page" w:x="15578" w:y="10652"/>
        <w:shd w:val="clear" w:color="auto" w:fill="auto"/>
        <w:spacing w:line="240" w:lineRule="exact"/>
      </w:pPr>
      <w:r>
        <w:t>8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15"/>
        <w:gridCol w:w="9638"/>
        <w:gridCol w:w="1277"/>
        <w:gridCol w:w="1574"/>
      </w:tblGrid>
      <w:tr w:rsidR="00435E8F">
        <w:trPr>
          <w:trHeight w:hRule="exact" w:val="1291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 №»9,10,11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Полномочия Министерства финансов РФ, Государственной налоговой инспекции</w:t>
            </w:r>
            <w:proofErr w:type="gramStart"/>
            <w:r>
              <w:rPr>
                <w:rStyle w:val="211pt"/>
              </w:rPr>
              <w:t xml:space="preserve"> .</w:t>
            </w:r>
            <w:proofErr w:type="gramEnd"/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Контрольно ревизионного управления.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Аудиторский контроль, понятие и принципы.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435E8F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>
        <w:trPr>
          <w:trHeight w:hRule="exact" w:val="60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rPr>
                <w:rStyle w:val="211pt1"/>
              </w:rPr>
            </w:pPr>
            <w:r>
              <w:rPr>
                <w:rStyle w:val="211pt1"/>
              </w:rPr>
              <w:t>Особенная часть.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</w:pPr>
            <w:r>
              <w:rPr>
                <w:rStyle w:val="211pt1"/>
              </w:rPr>
              <w:t>Раздел 2.Бюджетное право и бюджетное устройство РФ.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</w:pPr>
          </w:p>
        </w:tc>
      </w:tr>
      <w:tr w:rsidR="00435E8F">
        <w:trPr>
          <w:trHeight w:hRule="exact" w:val="523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78" w:lineRule="exact"/>
              <w:ind w:firstLine="0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framePr w:w="16205" w:h="9701" w:wrap="none" w:vAnchor="page" w:hAnchor="page" w:x="131" w:y="688"/>
              <w:jc w:val="center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</w:tr>
      <w:tr w:rsidR="00435E8F" w:rsidTr="006E46C8">
        <w:trPr>
          <w:trHeight w:hRule="exact" w:val="326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Тема 2.1.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12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435E8F" w:rsidTr="006E46C8">
        <w:trPr>
          <w:trHeight w:hRule="exact" w:val="941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Бюджетное право РФ.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Понятие и роль, правовая форма государственного и местного бюджетов.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 xml:space="preserve"> Понятие, предмет, источники бюджетного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435E8F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 w:rsidTr="006E46C8">
        <w:trPr>
          <w:trHeight w:hRule="exact" w:val="581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Характеристики субъектов бюджетного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</w:pPr>
          </w:p>
        </w:tc>
      </w:tr>
      <w:tr w:rsidR="00435E8F" w:rsidTr="006E46C8">
        <w:trPr>
          <w:trHeight w:hRule="exact" w:val="293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Бюджетные правоотношения по внебюджетным фондам.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</w:tr>
      <w:tr w:rsidR="00435E8F" w:rsidTr="006E46C8">
        <w:trPr>
          <w:trHeight w:hRule="exact" w:val="619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занятие№12,13.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Понятие и принципы бюджетного устройства.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6E46C8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,ОК3,ОК6,ОК11,ОК12,ОК13;ПК1.1,ПК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1.2,ПК1.3.ЛР1,5,6</w:t>
            </w:r>
          </w:p>
        </w:tc>
      </w:tr>
      <w:tr w:rsidR="00435E8F" w:rsidTr="006E46C8">
        <w:trPr>
          <w:trHeight w:hRule="exact" w:val="465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Доходы и </w:t>
            </w:r>
            <w:proofErr w:type="gramStart"/>
            <w:r>
              <w:rPr>
                <w:rStyle w:val="211pt"/>
              </w:rPr>
              <w:t>расходы</w:t>
            </w:r>
            <w:proofErr w:type="gramEnd"/>
            <w:r>
              <w:rPr>
                <w:rStyle w:val="211pt"/>
              </w:rPr>
              <w:t xml:space="preserve"> и их распределение по бюджетам.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</w:tr>
      <w:tr w:rsidR="00435E8F" w:rsidTr="006E46C8">
        <w:trPr>
          <w:trHeight w:hRule="exact" w:val="326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Тема 2.2.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  <w:rPr>
                <w:rStyle w:val="211pt1"/>
              </w:rPr>
            </w:pP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435E8F" w:rsidTr="006E46C8">
        <w:trPr>
          <w:trHeight w:hRule="exact" w:val="701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Бюджетная система РФ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материала: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Бюджетные права РФ, субъектов РФ и ОМСУ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435E8F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>
        <w:trPr>
          <w:trHeight w:hRule="exact" w:val="672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Принципы распределения доходов бюджетов.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435E8F" w:rsidP="00435E8F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.1,1.2,1.3.ЛР15,6.</w:t>
            </w:r>
          </w:p>
        </w:tc>
      </w:tr>
      <w:tr w:rsidR="00435E8F">
        <w:trPr>
          <w:trHeight w:hRule="exact" w:val="274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Понятие дефицита, профицита.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</w:pPr>
          </w:p>
        </w:tc>
      </w:tr>
      <w:tr w:rsidR="00435E8F" w:rsidTr="00650834">
        <w:trPr>
          <w:trHeight w:hRule="exact" w:val="919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занятие№14,15.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Правовое положение расходов РФ, субъектов РФ. 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Классификация расходов.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435E8F" w:rsidTr="00261EBB">
        <w:trPr>
          <w:trHeight w:hRule="exact" w:val="574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Тема 2.3.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1"/>
              </w:rPr>
              <w:t>Бюджетный процесс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</w:tr>
    </w:tbl>
    <w:p w:rsidR="00BD349E" w:rsidRDefault="00A445A9">
      <w:pPr>
        <w:pStyle w:val="a5"/>
        <w:framePr w:wrap="none" w:vAnchor="page" w:hAnchor="page" w:x="15578" w:y="10652"/>
        <w:shd w:val="clear" w:color="auto" w:fill="auto"/>
        <w:spacing w:line="240" w:lineRule="exact"/>
      </w:pPr>
      <w:r>
        <w:t>9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15"/>
        <w:gridCol w:w="9638"/>
        <w:gridCol w:w="1277"/>
        <w:gridCol w:w="1574"/>
      </w:tblGrid>
      <w:tr w:rsidR="00BD349E" w:rsidTr="006E46C8">
        <w:trPr>
          <w:trHeight w:hRule="exact" w:val="1010"/>
        </w:trPr>
        <w:tc>
          <w:tcPr>
            <w:tcW w:w="371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650834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83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 xml:space="preserve">Понятие бюджетного процесса, принципы, стадии. 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83" w:lineRule="exact"/>
              <w:ind w:firstLine="0"/>
            </w:pPr>
            <w:r>
              <w:rPr>
                <w:rStyle w:val="211pt"/>
              </w:rPr>
              <w:t>Стадия составления проекта и рассмотрения бюджета.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650834" w:rsidRDefault="00650834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6C8" w:rsidRDefault="00435E8F" w:rsidP="006E46C8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6E46C8">
        <w:trPr>
          <w:trHeight w:hRule="exact" w:val="946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83" w:lineRule="exact"/>
              <w:ind w:firstLine="0"/>
            </w:pPr>
            <w:r>
              <w:rPr>
                <w:rStyle w:val="211pt"/>
              </w:rPr>
              <w:t>Правовой порядок взаимодействия органов исполнительной и законодательной власти. Ответственность за нарушение бюджетного законодательства.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49E" w:rsidRDefault="006E46C8" w:rsidP="006E46C8">
            <w:pPr>
              <w:framePr w:w="16205" w:h="9653" w:wrap="none" w:vAnchor="page" w:hAnchor="page" w:x="131" w:y="721"/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6E46C8">
        <w:trPr>
          <w:trHeight w:hRule="exact" w:val="87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435E8F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Практическое занятие№16</w:t>
            </w:r>
            <w:r w:rsidR="00650834">
              <w:rPr>
                <w:rStyle w:val="211pt1"/>
              </w:rPr>
              <w:t>,1</w:t>
            </w:r>
            <w:r>
              <w:rPr>
                <w:rStyle w:val="211pt1"/>
              </w:rPr>
              <w:t>7.</w:t>
            </w:r>
          </w:p>
          <w:p w:rsidR="00650834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74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 xml:space="preserve">Стадия исполнения и отчет об исполнении бюджета. 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Порядок принятия закона о федеральном бюджете.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650834" w:rsidRDefault="00650834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6E46C8" w:rsidP="006E46C8">
            <w:pPr>
              <w:framePr w:w="16205" w:h="9653" w:wrap="none" w:vAnchor="page" w:hAnchor="page" w:x="131" w:y="721"/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>
        <w:trPr>
          <w:trHeight w:hRule="exact" w:val="331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Тема 2.4. Правовой статус государственных внебюджетных фондов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</w:pPr>
            <w:r w:rsidRPr="00435E8F">
              <w:rPr>
                <w:sz w:val="20"/>
                <w:szCs w:val="20"/>
              </w:rPr>
              <w:t>ОК</w:t>
            </w:r>
            <w:proofErr w:type="gramStart"/>
            <w:r w:rsidRPr="00435E8F">
              <w:rPr>
                <w:sz w:val="20"/>
                <w:szCs w:val="20"/>
              </w:rPr>
              <w:t>1</w:t>
            </w:r>
            <w:proofErr w:type="gramEnd"/>
            <w:r w:rsidRPr="00435E8F">
              <w:rPr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6E46C8">
        <w:trPr>
          <w:trHeight w:hRule="exact" w:val="71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</w:pPr>
            <w:proofErr w:type="gramStart"/>
            <w:r>
              <w:rPr>
                <w:rStyle w:val="211pt"/>
              </w:rPr>
              <w:t>Правой</w:t>
            </w:r>
            <w:proofErr w:type="gramEnd"/>
            <w:r>
              <w:rPr>
                <w:rStyle w:val="211pt"/>
              </w:rPr>
              <w:t xml:space="preserve"> режим государственных внебюджетных фондов.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</w:tr>
      <w:tr w:rsidR="00BD349E" w:rsidTr="006E46C8">
        <w:trPr>
          <w:trHeight w:hRule="exact" w:val="874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69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>Фонд обязательного медицинского страхования.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 xml:space="preserve">Органы и порядок </w:t>
            </w:r>
            <w:proofErr w:type="gramStart"/>
            <w:r>
              <w:rPr>
                <w:rStyle w:val="211pt"/>
              </w:rPr>
              <w:t>контроля за</w:t>
            </w:r>
            <w:proofErr w:type="gramEnd"/>
            <w:r>
              <w:rPr>
                <w:rStyle w:val="211pt"/>
              </w:rPr>
              <w:t xml:space="preserve"> деятельностью внебюджетных фондов</w:t>
            </w:r>
            <w:r>
              <w:rPr>
                <w:rStyle w:val="211pt1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</w:tr>
      <w:tr w:rsidR="00BD349E" w:rsidTr="00261EBB">
        <w:trPr>
          <w:trHeight w:hRule="exact" w:val="63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№18</w:t>
            </w:r>
            <w:r w:rsidR="00376002">
              <w:rPr>
                <w:rStyle w:val="211pt1"/>
              </w:rPr>
              <w:t>.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Пенсионный фонд РФ, фонд социального страхования РФ.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6E46C8" w:rsidP="006E46C8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>
        <w:trPr>
          <w:trHeight w:hRule="exact" w:val="326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17" w:lineRule="exact"/>
              <w:ind w:firstLine="0"/>
              <w:jc w:val="left"/>
            </w:pPr>
            <w:r>
              <w:rPr>
                <w:rStyle w:val="211pt1"/>
              </w:rPr>
              <w:t>Тема 2.5. Правовые основы государственного кредита.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  <w:r w:rsidRPr="00435E8F">
              <w:rPr>
                <w:sz w:val="20"/>
                <w:szCs w:val="20"/>
              </w:rPr>
              <w:t>ОК</w:t>
            </w:r>
            <w:proofErr w:type="gramStart"/>
            <w:r w:rsidRPr="00435E8F">
              <w:rPr>
                <w:sz w:val="20"/>
                <w:szCs w:val="20"/>
              </w:rPr>
              <w:t>1</w:t>
            </w:r>
            <w:proofErr w:type="gramEnd"/>
            <w:r w:rsidRPr="00435E8F">
              <w:rPr>
                <w:sz w:val="20"/>
                <w:szCs w:val="20"/>
              </w:rPr>
              <w:t>,ОК3,ОК6,ОК11,ОК12,ОК13;ПК1.1,ПК 1.2,ПК1.3.ЛР1,5,6</w:t>
            </w: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</w:pPr>
            <w:r w:rsidRPr="00435E8F">
              <w:rPr>
                <w:sz w:val="20"/>
                <w:szCs w:val="20"/>
              </w:rPr>
              <w:t>ОК</w:t>
            </w:r>
            <w:proofErr w:type="gramStart"/>
            <w:r w:rsidRPr="00435E8F">
              <w:rPr>
                <w:sz w:val="20"/>
                <w:szCs w:val="20"/>
              </w:rPr>
              <w:t>1</w:t>
            </w:r>
            <w:proofErr w:type="gramEnd"/>
            <w:r w:rsidRPr="00435E8F">
              <w:rPr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6E46C8">
        <w:trPr>
          <w:trHeight w:hRule="exact" w:val="125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650834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 xml:space="preserve">Понятие и значение государственного кредита. 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Формы и виды государственных и муниципальных долговых обязательств.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:rsidR="00650834" w:rsidRDefault="00650834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</w:tr>
      <w:tr w:rsidR="00BD349E" w:rsidTr="006E46C8">
        <w:trPr>
          <w:trHeight w:hRule="exact" w:val="946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Государственные внутренние и внешние заимствования.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 xml:space="preserve">Государственные </w:t>
            </w:r>
            <w:proofErr w:type="gramStart"/>
            <w:r>
              <w:rPr>
                <w:rStyle w:val="211pt"/>
              </w:rPr>
              <w:t>кредиты</w:t>
            </w:r>
            <w:proofErr w:type="gramEnd"/>
            <w:r>
              <w:rPr>
                <w:rStyle w:val="211pt"/>
              </w:rPr>
              <w:t xml:space="preserve"> предоставляемые РФ иностранным государствам.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</w:tr>
      <w:tr w:rsidR="00BD349E" w:rsidTr="006E46C8">
        <w:trPr>
          <w:trHeight w:hRule="exact" w:val="1277"/>
        </w:trPr>
        <w:tc>
          <w:tcPr>
            <w:tcW w:w="37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№19</w:t>
            </w:r>
            <w:r w:rsidR="00376002">
              <w:rPr>
                <w:rStyle w:val="211pt1"/>
              </w:rPr>
              <w:t>.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Управление и обслуживание государственного и муниципального долга.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6E46C8" w:rsidP="006E46C8">
            <w:pPr>
              <w:framePr w:w="16205" w:h="9653" w:wrap="none" w:vAnchor="page" w:hAnchor="page" w:x="131" w:y="721"/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</w:tbl>
    <w:p w:rsidR="00BD349E" w:rsidRDefault="00A445A9">
      <w:pPr>
        <w:pStyle w:val="a5"/>
        <w:framePr w:wrap="none" w:vAnchor="page" w:hAnchor="page" w:x="15477" w:y="10652"/>
        <w:shd w:val="clear" w:color="auto" w:fill="auto"/>
        <w:spacing w:line="240" w:lineRule="exact"/>
      </w:pPr>
      <w:r>
        <w:t>10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15"/>
        <w:gridCol w:w="9638"/>
        <w:gridCol w:w="1277"/>
        <w:gridCol w:w="1574"/>
      </w:tblGrid>
      <w:tr w:rsidR="00BD349E">
        <w:trPr>
          <w:trHeight w:hRule="exact" w:val="346"/>
        </w:trPr>
        <w:tc>
          <w:tcPr>
            <w:tcW w:w="371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lastRenderedPageBreak/>
              <w:t>Тема 2.6. Правовые основы денежной системы РФ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>
        <w:trPr>
          <w:trHeight w:hRule="exact" w:val="63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  <w:r>
              <w:rPr>
                <w:rStyle w:val="211pt"/>
              </w:rPr>
              <w:t>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Понятие и сущность денег и денежного обращения.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</w:tr>
      <w:tr w:rsidR="00BD349E">
        <w:trPr>
          <w:trHeight w:hRule="exact" w:val="65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>Денежная система РФ.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  <w:tr w:rsidR="00BD349E">
        <w:trPr>
          <w:trHeight w:hRule="exact" w:val="65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435E8F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Практическое занятие №20</w:t>
            </w:r>
            <w:r w:rsidR="00376002">
              <w:rPr>
                <w:rStyle w:val="211pt1"/>
              </w:rPr>
              <w:t>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>Правовое регулирование кассовых операций и наличных расчетов.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>
        <w:trPr>
          <w:trHeight w:hRule="exact" w:val="336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Тема 2.7.Правое регулирование страхования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  <w:tr w:rsidR="00BD349E" w:rsidTr="006E46C8">
        <w:trPr>
          <w:trHeight w:hRule="exact" w:val="65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Содержание учебного материала.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Понятие и правовые основы страхования.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6E46C8">
        <w:trPr>
          <w:trHeight w:hRule="exact" w:val="734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Формы и виды страхования.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  <w:tr w:rsidR="00BD349E" w:rsidTr="006E46C8">
        <w:trPr>
          <w:trHeight w:hRule="exact" w:val="60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435E8F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занятие№21</w:t>
            </w:r>
            <w:r w:rsidR="00376002">
              <w:rPr>
                <w:rStyle w:val="211pt1"/>
              </w:rPr>
              <w:t>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Государственное регулирование и надзор за страховой деятельностью.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6E46C8" w:rsidP="006E46C8">
            <w:pPr>
              <w:framePr w:w="16205" w:h="8424" w:wrap="none" w:vAnchor="page" w:hAnchor="page" w:x="131" w:y="693"/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ОК1,ОК3,ОК6,ОК11,ОК12,ОК13;ПК1.1,ПК 1.2,ПК1.3.ЛР1,5,6</w:t>
            </w:r>
          </w:p>
        </w:tc>
      </w:tr>
      <w:tr w:rsidR="00BD349E">
        <w:trPr>
          <w:trHeight w:hRule="exact" w:val="326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t>Тема 2.8. Валютное регулирование и валютный контроль.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261EBB">
        <w:trPr>
          <w:trHeight w:hRule="exact" w:val="700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Содержание учебного материала.</w:t>
            </w:r>
          </w:p>
          <w:p w:rsidR="00650834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120"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Понятие валюты и валютной ценности.</w:t>
            </w:r>
          </w:p>
          <w:p w:rsidR="00BD349E" w:rsidRDefault="00261EBB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 xml:space="preserve"> </w:t>
            </w:r>
            <w:r w:rsidR="00A445A9">
              <w:rPr>
                <w:rStyle w:val="211pt"/>
              </w:rPr>
              <w:t>Понятие и принципы валютного регулирования.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:rsidR="00650834" w:rsidRDefault="00650834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</w:tr>
      <w:tr w:rsidR="00BD349E">
        <w:trPr>
          <w:trHeight w:hRule="exact" w:val="95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Виды валютных операций.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Валютные операции с участием иностранных организаций.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  <w:tr w:rsidR="00BD349E">
        <w:trPr>
          <w:trHeight w:hRule="exact" w:val="95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0834" w:rsidRPr="00650834" w:rsidRDefault="00650834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  <w:rPr>
                <w:rStyle w:val="211pt"/>
                <w:sz w:val="28"/>
                <w:szCs w:val="28"/>
              </w:rPr>
            </w:pPr>
            <w:r>
              <w:rPr>
                <w:rStyle w:val="211pt1"/>
              </w:rPr>
              <w:t>Практическое занятие№2</w:t>
            </w:r>
            <w:r w:rsidR="00435E8F">
              <w:rPr>
                <w:rStyle w:val="211pt1"/>
              </w:rPr>
              <w:t>2</w:t>
            </w:r>
            <w:r>
              <w:rPr>
                <w:rStyle w:val="211pt1"/>
              </w:rPr>
              <w:t>.</w:t>
            </w:r>
            <w:r w:rsidR="00A445A9">
              <w:rPr>
                <w:rStyle w:val="211pt"/>
              </w:rPr>
              <w:t xml:space="preserve">Права и обязанности резидентов при осуществлении валютных операций. </w:t>
            </w:r>
          </w:p>
          <w:p w:rsidR="00BD349E" w:rsidRDefault="00650834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 w:rsidRPr="00650834">
              <w:rPr>
                <w:rStyle w:val="211pt"/>
                <w:b/>
              </w:rPr>
              <w:t>Практическое з</w:t>
            </w:r>
            <w:r w:rsidR="00435E8F">
              <w:rPr>
                <w:rStyle w:val="211pt"/>
                <w:b/>
              </w:rPr>
              <w:t>анятие №23</w:t>
            </w:r>
            <w:r w:rsidRPr="00650834">
              <w:rPr>
                <w:rStyle w:val="211pt"/>
                <w:b/>
              </w:rPr>
              <w:t>.</w:t>
            </w:r>
            <w:r w:rsidR="00261EBB">
              <w:rPr>
                <w:rStyle w:val="211pt"/>
              </w:rPr>
              <w:t xml:space="preserve"> </w:t>
            </w:r>
            <w:r w:rsidR="00A445A9">
              <w:rPr>
                <w:rStyle w:val="211pt"/>
              </w:rPr>
              <w:t>Валютный контроль как государственный финансовый контроль.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261EBB">
        <w:trPr>
          <w:trHeight w:hRule="exact" w:val="340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1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261EBB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13</w:t>
            </w:r>
            <w:r w:rsidR="00A445A9">
              <w:rPr>
                <w:rStyle w:val="211pt0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</w:tbl>
    <w:p w:rsidR="00BD349E" w:rsidRDefault="00A445A9">
      <w:pPr>
        <w:pStyle w:val="a8"/>
        <w:framePr w:w="14765" w:h="1037" w:hRule="exact" w:wrap="none" w:vAnchor="page" w:hAnchor="page" w:x="967" w:y="9589"/>
        <w:shd w:val="clear" w:color="auto" w:fill="auto"/>
      </w:pPr>
      <w:r>
        <w:t>* В таблице уровень усвоения учебного материала обозначен цифрами:</w:t>
      </w:r>
    </w:p>
    <w:p w:rsidR="00BD349E" w:rsidRDefault="00A445A9">
      <w:pPr>
        <w:pStyle w:val="a8"/>
        <w:framePr w:w="14765" w:h="1037" w:hRule="exact" w:wrap="none" w:vAnchor="page" w:hAnchor="page" w:x="967" w:y="9589"/>
        <w:numPr>
          <w:ilvl w:val="0"/>
          <w:numId w:val="3"/>
        </w:numPr>
        <w:shd w:val="clear" w:color="auto" w:fill="auto"/>
        <w:tabs>
          <w:tab w:val="left" w:pos="139"/>
        </w:tabs>
      </w:pPr>
      <w:r>
        <w:t xml:space="preserve">- </w:t>
      </w:r>
      <w:proofErr w:type="gramStart"/>
      <w:r>
        <w:t>репродуктивный</w:t>
      </w:r>
      <w:proofErr w:type="gramEnd"/>
      <w:r>
        <w:t xml:space="preserve"> (освоение знаний, выполнение деятельности по образцу, инструкции или под руководством);</w:t>
      </w:r>
    </w:p>
    <w:p w:rsidR="00BD349E" w:rsidRDefault="00A445A9">
      <w:pPr>
        <w:pStyle w:val="a8"/>
        <w:framePr w:w="14765" w:h="1037" w:hRule="exact" w:wrap="none" w:vAnchor="page" w:hAnchor="page" w:x="967" w:y="9589"/>
        <w:numPr>
          <w:ilvl w:val="0"/>
          <w:numId w:val="3"/>
        </w:numPr>
        <w:shd w:val="clear" w:color="auto" w:fill="auto"/>
        <w:tabs>
          <w:tab w:val="left" w:pos="163"/>
        </w:tabs>
      </w:pPr>
      <w:r>
        <w:t xml:space="preserve">-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BD349E" w:rsidRDefault="00A445A9">
      <w:pPr>
        <w:pStyle w:val="a8"/>
        <w:framePr w:w="14765" w:h="1037" w:hRule="exact" w:wrap="none" w:vAnchor="page" w:hAnchor="page" w:x="967" w:y="9589"/>
        <w:numPr>
          <w:ilvl w:val="0"/>
          <w:numId w:val="3"/>
        </w:numPr>
        <w:shd w:val="clear" w:color="auto" w:fill="auto"/>
        <w:tabs>
          <w:tab w:val="left" w:pos="326"/>
        </w:tabs>
      </w:pPr>
      <w:proofErr w:type="gramStart"/>
      <w:r>
        <w:t>- творческий (самостоятельное проектирование экспериментальной деятельности; оценка и самооценка инновационной деятельности</w:t>
      </w:r>
      <w:proofErr w:type="gramEnd"/>
    </w:p>
    <w:p w:rsidR="00BD349E" w:rsidRDefault="00A445A9">
      <w:pPr>
        <w:pStyle w:val="a5"/>
        <w:framePr w:w="14765" w:h="269" w:hRule="exact" w:wrap="none" w:vAnchor="page" w:hAnchor="page" w:x="967" w:y="10681"/>
        <w:shd w:val="clear" w:color="auto" w:fill="auto"/>
        <w:spacing w:line="240" w:lineRule="exact"/>
        <w:jc w:val="right"/>
      </w:pPr>
      <w:r>
        <w:t>11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28"/>
        <w:framePr w:wrap="none" w:vAnchor="page" w:hAnchor="page" w:x="2351" w:y="1157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:rsidR="00BD349E" w:rsidRDefault="00A445A9">
      <w:pPr>
        <w:pStyle w:val="12"/>
        <w:framePr w:w="9413" w:h="13573" w:hRule="exact" w:wrap="none" w:vAnchor="page" w:hAnchor="page" w:x="1670" w:y="1775"/>
        <w:numPr>
          <w:ilvl w:val="0"/>
          <w:numId w:val="2"/>
        </w:numPr>
        <w:shd w:val="clear" w:color="auto" w:fill="auto"/>
        <w:tabs>
          <w:tab w:val="left" w:pos="761"/>
        </w:tabs>
        <w:spacing w:after="0" w:line="322" w:lineRule="exact"/>
      </w:pPr>
      <w:bookmarkStart w:id="5" w:name="bookmark5"/>
      <w:r>
        <w:t xml:space="preserve">1. Требования к </w:t>
      </w:r>
      <w:proofErr w:type="gramStart"/>
      <w:r>
        <w:t>минимальному</w:t>
      </w:r>
      <w:proofErr w:type="gramEnd"/>
      <w:r>
        <w:t xml:space="preserve"> материально-техническому</w:t>
      </w:r>
      <w:bookmarkEnd w:id="5"/>
    </w:p>
    <w:p w:rsidR="00BD349E" w:rsidRDefault="00A445A9">
      <w:pPr>
        <w:pStyle w:val="30"/>
        <w:framePr w:w="9413" w:h="13573" w:hRule="exact" w:wrap="none" w:vAnchor="page" w:hAnchor="page" w:x="1670" w:y="1775"/>
        <w:shd w:val="clear" w:color="auto" w:fill="auto"/>
        <w:spacing w:line="322" w:lineRule="exact"/>
        <w:jc w:val="both"/>
      </w:pPr>
      <w:r>
        <w:t>обеспечению</w:t>
      </w:r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0"/>
        <w:ind w:firstLine="720"/>
      </w:pPr>
      <w:r>
        <w:t>Реализация программы дисциплины требует наличия учебного кабинета «Права и правового обеспечения».</w:t>
      </w:r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0"/>
        <w:ind w:firstLine="720"/>
      </w:pPr>
      <w:r>
        <w:t xml:space="preserve">Оборудование учебного кабинета: посадочные места для </w:t>
      </w:r>
      <w:proofErr w:type="gramStart"/>
      <w:r>
        <w:t>обучающихся</w:t>
      </w:r>
      <w:proofErr w:type="gramEnd"/>
      <w:r>
        <w:t>, рабочее место преподавателя, комплект учебно-методической документации, наглядные пособия, стенды.</w:t>
      </w:r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304"/>
        <w:ind w:firstLine="720"/>
      </w:pPr>
      <w:r>
        <w:t>Технические средства обучения: персональный компьютер, проектор, ноутбук.</w:t>
      </w:r>
    </w:p>
    <w:p w:rsidR="00BD349E" w:rsidRDefault="00A445A9">
      <w:pPr>
        <w:pStyle w:val="12"/>
        <w:framePr w:w="9413" w:h="13573" w:hRule="exact" w:wrap="none" w:vAnchor="page" w:hAnchor="page" w:x="1670" w:y="1775"/>
        <w:shd w:val="clear" w:color="auto" w:fill="auto"/>
        <w:spacing w:after="0" w:line="317" w:lineRule="exact"/>
      </w:pPr>
      <w:bookmarkStart w:id="6" w:name="bookmark6"/>
      <w:r>
        <w:rPr>
          <w:rStyle w:val="111pt"/>
          <w:b/>
          <w:bCs/>
        </w:rPr>
        <w:t xml:space="preserve">3.2. </w:t>
      </w:r>
      <w:r>
        <w:t>Информационное обеспечение обучения</w:t>
      </w:r>
      <w:bookmarkEnd w:id="6"/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0" w:line="317" w:lineRule="exact"/>
        <w:ind w:firstLine="720"/>
      </w:pPr>
      <w:r>
        <w:t>Перечень рекомендуемых учебных изданий, Интернет-ресурсов, дополнительной литературы</w:t>
      </w:r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0" w:line="317" w:lineRule="exact"/>
        <w:ind w:left="720" w:firstLine="0"/>
      </w:pPr>
      <w:r>
        <w:t>Учебно-методическое и информационное обеспечение дисциплины «Финансовое право»</w:t>
      </w:r>
    </w:p>
    <w:p w:rsidR="00BD349E" w:rsidRDefault="00A445A9">
      <w:pPr>
        <w:pStyle w:val="30"/>
        <w:framePr w:w="9413" w:h="13573" w:hRule="exact" w:wrap="none" w:vAnchor="page" w:hAnchor="page" w:x="1670" w:y="1775"/>
        <w:shd w:val="clear" w:color="auto" w:fill="auto"/>
        <w:spacing w:line="322" w:lineRule="exact"/>
        <w:ind w:left="2200"/>
        <w:jc w:val="left"/>
      </w:pPr>
      <w:r>
        <w:t>Основные нормативно- правовые акты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№2-ФКЗ,от 01.07.2020 №11-ФКЗ)//Собрание законодательств РФ, 01.07.2020№31,ст.4398.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Налоговый кодекс Российской Федерации (часть</w:t>
      </w:r>
      <w:proofErr w:type="gramStart"/>
      <w:r>
        <w:t>1</w:t>
      </w:r>
      <w:proofErr w:type="gramEnd"/>
      <w:r>
        <w:t>) от 31 июля 1998 г. N 146-ФЗ (ред. От 2 июля 2021 г. N 306-ФЗ) Собрании законодательства Российской Федерации от 7 августа 2000 г. N 32 ст. 3340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Налогового кодекса Российской Федерации (часть</w:t>
      </w:r>
      <w:proofErr w:type="gramStart"/>
      <w:r>
        <w:t>2</w:t>
      </w:r>
      <w:proofErr w:type="gramEnd"/>
      <w:r>
        <w:t>) от 19.07.2000 г. N 166-ФЗ (ред. От 20 июля 2021 г.) // «Российская газета» №117 от 05.08.200г. г. N 32 ст. 3340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Уголовный кодекс Российской Федерации от 13 июня 1996 г. N 63 -ФЗ (ред. От 1 июля 2021 г. ^ 292-ФЗ) //СЗ РФ 17,061996, №25 ст.2954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333"/>
        <w:ind w:firstLine="0"/>
      </w:pPr>
      <w:r>
        <w:t xml:space="preserve">Федеральный закон от 26 октября 2002 г. N 127-ФЗ "О несостоятельности (банкротстве)" ( в </w:t>
      </w:r>
      <w:proofErr w:type="spellStart"/>
      <w:proofErr w:type="gramStart"/>
      <w:r>
        <w:t>ред</w:t>
      </w:r>
      <w:proofErr w:type="spellEnd"/>
      <w:proofErr w:type="gramEnd"/>
      <w:r>
        <w:t xml:space="preserve"> ФЗ от 2 июля 2021 г. N 353-ФЗ)// Собрании законодательства Российской Федерации от 28 октября 2002 г. N 43 ст. 4190</w:t>
      </w:r>
    </w:p>
    <w:p w:rsidR="00BD349E" w:rsidRDefault="00A445A9">
      <w:pPr>
        <w:pStyle w:val="12"/>
        <w:framePr w:w="9413" w:h="13573" w:hRule="exact" w:wrap="none" w:vAnchor="page" w:hAnchor="page" w:x="1670" w:y="1775"/>
        <w:shd w:val="clear" w:color="auto" w:fill="auto"/>
        <w:spacing w:after="193" w:line="280" w:lineRule="exact"/>
        <w:ind w:left="2200"/>
        <w:jc w:val="left"/>
      </w:pPr>
      <w:bookmarkStart w:id="7" w:name="bookmark7"/>
      <w:r>
        <w:t>Учебные материалы:</w:t>
      </w:r>
      <w:bookmarkEnd w:id="7"/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5"/>
        </w:numPr>
        <w:shd w:val="clear" w:color="auto" w:fill="auto"/>
        <w:tabs>
          <w:tab w:val="left" w:pos="761"/>
        </w:tabs>
        <w:spacing w:after="0" w:line="317" w:lineRule="exact"/>
        <w:ind w:left="720" w:hanging="300"/>
        <w:jc w:val="left"/>
      </w:pPr>
      <w:r>
        <w:t xml:space="preserve">Бабина К.И., Данилова О.А., Еремина Е.А. Финансовое право. Учебное пособие. — М.: </w:t>
      </w:r>
      <w:proofErr w:type="spellStart"/>
      <w:r>
        <w:t>КноРус</w:t>
      </w:r>
      <w:proofErr w:type="spellEnd"/>
      <w:r>
        <w:t>, 2019. 280 с.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5"/>
        </w:numPr>
        <w:shd w:val="clear" w:color="auto" w:fill="auto"/>
        <w:tabs>
          <w:tab w:val="left" w:pos="789"/>
        </w:tabs>
        <w:spacing w:after="0" w:line="317" w:lineRule="exact"/>
        <w:ind w:left="720" w:hanging="300"/>
        <w:jc w:val="left"/>
      </w:pPr>
      <w:r>
        <w:t>Гольдфарб А. А. Финансовое право. Конспект лекций. — М.: Прометей, 2018. 128 с.</w:t>
      </w:r>
    </w:p>
    <w:p w:rsidR="00BD349E" w:rsidRDefault="00A445A9">
      <w:pPr>
        <w:pStyle w:val="a5"/>
        <w:framePr w:wrap="none" w:vAnchor="page" w:hAnchor="page" w:x="10823" w:y="15582"/>
        <w:shd w:val="clear" w:color="auto" w:fill="auto"/>
        <w:spacing w:line="240" w:lineRule="exact"/>
      </w:pPr>
      <w:r>
        <w:t>12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5"/>
        </w:numPr>
        <w:shd w:val="clear" w:color="auto" w:fill="auto"/>
        <w:tabs>
          <w:tab w:val="left" w:pos="773"/>
        </w:tabs>
        <w:spacing w:after="0"/>
        <w:ind w:left="760"/>
      </w:pPr>
      <w:r>
        <w:lastRenderedPageBreak/>
        <w:t xml:space="preserve">Мальцев В.А. Финансовое право (СПО). — М.: </w:t>
      </w:r>
      <w:proofErr w:type="spellStart"/>
      <w:r>
        <w:t>КноРус</w:t>
      </w:r>
      <w:proofErr w:type="spellEnd"/>
      <w:r>
        <w:t>, 2018. 240 с.</w:t>
      </w:r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5"/>
        </w:numPr>
        <w:shd w:val="clear" w:color="auto" w:fill="auto"/>
        <w:tabs>
          <w:tab w:val="left" w:pos="778"/>
        </w:tabs>
        <w:spacing w:after="0"/>
        <w:ind w:left="760"/>
      </w:pPr>
      <w:proofErr w:type="spellStart"/>
      <w:r>
        <w:t>Тедеев</w:t>
      </w:r>
      <w:proofErr w:type="spellEnd"/>
      <w:r>
        <w:t xml:space="preserve"> А. А. Осуществление профессионального применения законодательства и иных нормативных правовых актов РФ, регулирующих финансовую деятельность. Валютное законодательство. Учебник для СПО. — М.: </w:t>
      </w:r>
      <w:proofErr w:type="spellStart"/>
      <w:r>
        <w:t>Юрайт</w:t>
      </w:r>
      <w:proofErr w:type="spellEnd"/>
      <w:r>
        <w:t>, 2020. 167 с.</w:t>
      </w:r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5"/>
        </w:numPr>
        <w:shd w:val="clear" w:color="auto" w:fill="auto"/>
        <w:tabs>
          <w:tab w:val="left" w:pos="778"/>
        </w:tabs>
        <w:spacing w:after="240"/>
        <w:ind w:left="760"/>
      </w:pPr>
      <w:r>
        <w:t>Финансовое право: учебник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Э.Д. Соколовой; отв. ред. А.Ю. Ильин. М.: Проспект, 2019. 592 с.</w:t>
      </w:r>
    </w:p>
    <w:p w:rsidR="00BD349E" w:rsidRDefault="00A445A9">
      <w:pPr>
        <w:pStyle w:val="12"/>
        <w:framePr w:w="9413" w:h="4153" w:hRule="exact" w:wrap="none" w:vAnchor="page" w:hAnchor="page" w:x="1670" w:y="1108"/>
        <w:shd w:val="clear" w:color="auto" w:fill="auto"/>
        <w:spacing w:after="0" w:line="322" w:lineRule="exact"/>
        <w:ind w:left="60"/>
        <w:jc w:val="center"/>
      </w:pPr>
      <w:bookmarkStart w:id="8" w:name="bookmark8"/>
      <w:r>
        <w:t>Электронные образовательные ресурсы:</w:t>
      </w:r>
      <w:bookmarkEnd w:id="8"/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8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6"/>
        </w:numPr>
        <w:shd w:val="clear" w:color="auto" w:fill="auto"/>
        <w:tabs>
          <w:tab w:val="left" w:pos="778"/>
        </w:tabs>
        <w:spacing w:after="0"/>
        <w:ind w:left="760"/>
      </w:pPr>
      <w:r>
        <w:t xml:space="preserve">СПС «ГАРАНТ» // оф. </w:t>
      </w:r>
      <w:proofErr w:type="spellStart"/>
      <w:r>
        <w:t>сайт:</w:t>
      </w:r>
      <w:hyperlink r:id="rId9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D118F4">
          <w:rPr>
            <w:rStyle w:val="a3"/>
            <w:lang w:eastAsia="en-US" w:bidi="en-US"/>
          </w:rPr>
          <w:t>.</w:t>
        </w:r>
      </w:hyperlink>
    </w:p>
    <w:p w:rsidR="00BD349E" w:rsidRDefault="00A445A9">
      <w:pPr>
        <w:pStyle w:val="40"/>
        <w:framePr w:w="9413" w:h="4153" w:hRule="exact" w:wrap="none" w:vAnchor="page" w:hAnchor="page" w:x="1670" w:y="1108"/>
        <w:numPr>
          <w:ilvl w:val="0"/>
          <w:numId w:val="6"/>
        </w:numPr>
        <w:shd w:val="clear" w:color="auto" w:fill="auto"/>
        <w:tabs>
          <w:tab w:val="left" w:pos="778"/>
        </w:tabs>
        <w:spacing w:line="283" w:lineRule="exact"/>
        <w:ind w:left="760" w:right="4260"/>
      </w:pPr>
      <w:r>
        <w:rPr>
          <w:rStyle w:val="414pt0"/>
        </w:rPr>
        <w:t xml:space="preserve">Электронная библиотечная система </w:t>
      </w:r>
      <w:r>
        <w:rPr>
          <w:rStyle w:val="41"/>
          <w:lang w:val="en-US" w:eastAsia="en-US" w:bidi="en-US"/>
        </w:rPr>
        <w:t>BOOK</w:t>
      </w:r>
      <w:r w:rsidRPr="00D118F4">
        <w:rPr>
          <w:rStyle w:val="41"/>
          <w:lang w:eastAsia="en-US" w:bidi="en-US"/>
        </w:rPr>
        <w:t>.</w:t>
      </w:r>
      <w:proofErr w:type="spellStart"/>
      <w:r>
        <w:rPr>
          <w:rStyle w:val="41"/>
          <w:lang w:val="en-US" w:eastAsia="en-US" w:bidi="en-US"/>
        </w:rPr>
        <w:t>ru</w:t>
      </w:r>
      <w:proofErr w:type="spellEnd"/>
      <w:r w:rsidRPr="00D118F4">
        <w:rPr>
          <w:rStyle w:val="41"/>
          <w:lang w:eastAsia="en-US" w:bidi="en-US"/>
        </w:rPr>
        <w:t>:</w:t>
      </w:r>
      <w:proofErr w:type="spellStart"/>
      <w:r w:rsidR="00ED4126">
        <w:fldChar w:fldCharType="begin"/>
      </w:r>
      <w:r w:rsidR="003E408A">
        <w:instrText>HYPERLINK "https://www.book.ru/book/939321"</w:instrText>
      </w:r>
      <w:r w:rsidR="00ED4126">
        <w:fldChar w:fldCharType="separate"/>
      </w:r>
      <w:r>
        <w:rPr>
          <w:rStyle w:val="a3"/>
        </w:rPr>
        <w:t>https</w:t>
      </w:r>
      <w:proofErr w:type="spellEnd"/>
      <w:r>
        <w:rPr>
          <w:rStyle w:val="a3"/>
        </w:rPr>
        <w:t>://www.book.ru/book/939321</w:t>
      </w:r>
      <w:r w:rsidR="00ED4126">
        <w:fldChar w:fldCharType="end"/>
      </w:r>
    </w:p>
    <w:p w:rsidR="00BD349E" w:rsidRDefault="00A445A9">
      <w:pPr>
        <w:pStyle w:val="a5"/>
        <w:framePr w:wrap="none" w:vAnchor="page" w:hAnchor="page" w:x="10823" w:y="15582"/>
        <w:shd w:val="clear" w:color="auto" w:fill="auto"/>
        <w:spacing w:line="240" w:lineRule="exact"/>
      </w:pPr>
      <w:r>
        <w:t>13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 w:rsidP="00381C75">
      <w:pPr>
        <w:pStyle w:val="70"/>
        <w:shd w:val="clear" w:color="auto" w:fill="auto"/>
        <w:spacing w:after="3" w:line="220" w:lineRule="exact"/>
      </w:pPr>
      <w:r>
        <w:lastRenderedPageBreak/>
        <w:t>4. КОНТРОЛЬ И ОЦЕНКА РЕЗУЛЬТАТОВ ОСВОЕ</w:t>
      </w:r>
      <w:r w:rsidRPr="00261EBB">
        <w:rPr>
          <w:rStyle w:val="71"/>
          <w:b/>
          <w:bCs/>
          <w:u w:val="none"/>
        </w:rPr>
        <w:t>НИЯ</w:t>
      </w:r>
      <w:r w:rsidR="00261EBB">
        <w:t xml:space="preserve">  </w:t>
      </w:r>
      <w:r>
        <w:t>ДИСЦИПЛИНЫ</w:t>
      </w:r>
    </w:p>
    <w:p w:rsidR="00BD349E" w:rsidRDefault="00A445A9" w:rsidP="00381C75">
      <w:pPr>
        <w:pStyle w:val="20"/>
        <w:shd w:val="clear" w:color="auto" w:fill="auto"/>
        <w:tabs>
          <w:tab w:val="left" w:leader="underscore" w:pos="6411"/>
          <w:tab w:val="left" w:leader="underscore" w:pos="8850"/>
        </w:tabs>
        <w:spacing w:after="0"/>
        <w:ind w:left="200" w:firstLine="680"/>
      </w:pPr>
      <w:r>
        <w:rPr>
          <w:rStyle w:val="21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</w:t>
      </w:r>
      <w:r w:rsidRPr="00261EBB">
        <w:rPr>
          <w:rStyle w:val="2a"/>
          <w:u w:val="none"/>
        </w:rPr>
        <w:t>индивидуальных задани</w:t>
      </w:r>
      <w:r w:rsidR="00261EBB">
        <w:rPr>
          <w:rStyle w:val="2a"/>
          <w:u w:val="none"/>
        </w:rPr>
        <w:t>й.</w:t>
      </w:r>
    </w:p>
    <w:tbl>
      <w:tblPr>
        <w:tblOverlap w:val="never"/>
        <w:tblW w:w="117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559"/>
        <w:gridCol w:w="1701"/>
        <w:gridCol w:w="4235"/>
      </w:tblGrid>
      <w:tr w:rsidR="00BD349E" w:rsidTr="001E3D91">
        <w:trPr>
          <w:trHeight w:hRule="exact" w:val="5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1"/>
              </w:rPr>
              <w:t>Результаты обучения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1"/>
              </w:rPr>
              <w:t>Результаты освоения дисциплины направлены на формирование: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1"/>
              </w:rPr>
              <w:t>Формы и методы контроля и оценки</w:t>
            </w:r>
          </w:p>
        </w:tc>
      </w:tr>
      <w:tr w:rsidR="00BD349E" w:rsidTr="001E3D91">
        <w:trPr>
          <w:trHeight w:hRule="exact" w:val="562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120" w:line="220" w:lineRule="exact"/>
              <w:ind w:left="280" w:firstLine="0"/>
              <w:jc w:val="left"/>
            </w:pPr>
            <w:r>
              <w:rPr>
                <w:rStyle w:val="211pt1"/>
              </w:rPr>
              <w:t>Результатов</w:t>
            </w:r>
          </w:p>
          <w:p w:rsidR="00BD349E" w:rsidRDefault="00A445A9" w:rsidP="00381C75">
            <w:pPr>
              <w:pStyle w:val="20"/>
              <w:shd w:val="clear" w:color="auto" w:fill="auto"/>
              <w:spacing w:before="120" w:after="0" w:line="220" w:lineRule="exact"/>
              <w:ind w:left="280" w:firstLine="0"/>
              <w:jc w:val="left"/>
            </w:pPr>
            <w:r>
              <w:rPr>
                <w:rStyle w:val="211pt1"/>
              </w:rPr>
              <w:t>воспитания</w:t>
            </w: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</w:tr>
      <w:tr w:rsidR="00BD349E" w:rsidTr="001E3D91">
        <w:trPr>
          <w:trHeight w:hRule="exact"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Умения: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bookmarkStart w:id="9" w:name="_GoBack"/>
        <w:bookmarkEnd w:id="9"/>
      </w:tr>
      <w:tr w:rsidR="00BD349E" w:rsidTr="001E3D91">
        <w:trPr>
          <w:trHeight w:hRule="exact" w:val="3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-применять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3,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Оценка знания текста</w:t>
            </w:r>
          </w:p>
        </w:tc>
      </w:tr>
      <w:tr w:rsidR="00BD349E" w:rsidTr="001E3D91">
        <w:trPr>
          <w:trHeight w:hRule="exact" w:val="2501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финансового права в своей будущей профессиональной деятельности;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3D91" w:rsidRP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гимна; </w:t>
            </w:r>
          </w:p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Оценка</w:t>
            </w:r>
            <w:r w:rsidR="001E3D91" w:rsidRPr="001E3D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1E3D91" w:rsidRPr="001E3D91">
              <w:rPr>
                <w:rStyle w:val="211pt"/>
                <w:rFonts w:eastAsia="Arial Unicode MS"/>
              </w:rPr>
              <w:t>в</w:t>
            </w:r>
            <w:r w:rsidRPr="001E3D91">
              <w:rPr>
                <w:rStyle w:val="211pt"/>
                <w:rFonts w:eastAsia="Arial Unicode MS"/>
              </w:rPr>
              <w:t>ыполненных</w:t>
            </w:r>
            <w:proofErr w:type="gramEnd"/>
          </w:p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практических</w:t>
            </w:r>
          </w:p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заданий;</w:t>
            </w:r>
          </w:p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решение</w:t>
            </w:r>
          </w:p>
          <w:p w:rsidR="001E3D91" w:rsidRP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ситуационных задач; </w:t>
            </w:r>
          </w:p>
          <w:p w:rsid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Текущий контроль </w:t>
            </w:r>
            <w:proofErr w:type="gramStart"/>
            <w:r w:rsidRPr="001E3D91">
              <w:rPr>
                <w:rStyle w:val="211pt"/>
                <w:rFonts w:eastAsia="Arial Unicode MS"/>
              </w:rPr>
              <w:t>в</w:t>
            </w:r>
            <w:proofErr w:type="gramEnd"/>
            <w:r w:rsidRPr="001E3D91">
              <w:rPr>
                <w:rStyle w:val="211pt"/>
                <w:rFonts w:eastAsia="Arial Unicode MS"/>
              </w:rPr>
              <w:t xml:space="preserve"> </w:t>
            </w:r>
          </w:p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форме:</w:t>
            </w:r>
          </w:p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- опросов во время</w:t>
            </w:r>
          </w:p>
        </w:tc>
      </w:tr>
      <w:tr w:rsidR="00BD349E" w:rsidTr="001E3D91">
        <w:trPr>
          <w:trHeight w:hRule="exact" w:val="269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 анализировать 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6, 11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5.</w:t>
            </w: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занятий;</w:t>
            </w:r>
          </w:p>
        </w:tc>
      </w:tr>
      <w:tr w:rsidR="00BD349E" w:rsidTr="001E3D91">
        <w:trPr>
          <w:trHeight w:hRule="exact" w:val="2678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1pt"/>
              </w:rPr>
              <w:t>толковать нормы финансового права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>- наблюдение за ходом</w:t>
            </w:r>
          </w:p>
          <w:p w:rsid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 разрешения задачи, </w:t>
            </w:r>
          </w:p>
          <w:p w:rsid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поставленной перед </w:t>
            </w:r>
          </w:p>
          <w:p w:rsid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аудиторией и </w:t>
            </w:r>
          </w:p>
          <w:p w:rsidR="001E3D91" w:rsidRP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оперирование </w:t>
            </w:r>
            <w:proofErr w:type="gramStart"/>
            <w:r w:rsidRPr="001E3D91">
              <w:rPr>
                <w:rStyle w:val="211pt"/>
                <w:rFonts w:eastAsia="Arial Unicode MS"/>
              </w:rPr>
              <w:t>при</w:t>
            </w:r>
            <w:proofErr w:type="gramEnd"/>
            <w:r w:rsidRPr="001E3D91">
              <w:rPr>
                <w:rStyle w:val="211pt"/>
                <w:rFonts w:eastAsia="Arial Unicode MS"/>
              </w:rPr>
              <w:t xml:space="preserve"> </w:t>
            </w:r>
          </w:p>
          <w:p w:rsid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этом </w:t>
            </w:r>
            <w:proofErr w:type="gramStart"/>
            <w:r w:rsidRPr="001E3D91">
              <w:rPr>
                <w:rStyle w:val="211pt"/>
                <w:rFonts w:eastAsia="Arial Unicode MS"/>
              </w:rPr>
              <w:t>юридическими</w:t>
            </w:r>
            <w:proofErr w:type="gramEnd"/>
            <w:r w:rsidRPr="001E3D91">
              <w:rPr>
                <w:rStyle w:val="211pt"/>
                <w:rFonts w:eastAsia="Arial Unicode MS"/>
              </w:rPr>
              <w:t xml:space="preserve"> </w:t>
            </w:r>
          </w:p>
          <w:p w:rsidR="001E3D91" w:rsidRDefault="00A445A9" w:rsidP="00381C75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>понятиями и</w:t>
            </w:r>
          </w:p>
          <w:p w:rsidR="00BD349E" w:rsidRPr="001E3D91" w:rsidRDefault="00A445A9" w:rsidP="00381C75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 xml:space="preserve"> категориями.</w:t>
            </w:r>
          </w:p>
        </w:tc>
      </w:tr>
      <w:tr w:rsidR="00BD349E" w:rsidTr="001E3D91">
        <w:trPr>
          <w:trHeight w:hRule="exact" w:val="3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Знания: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</w:tr>
      <w:tr w:rsidR="00BD349E" w:rsidTr="001E3D91">
        <w:trPr>
          <w:trHeight w:hRule="exact" w:val="3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-знать сущность 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Оценка выполнения</w:t>
            </w:r>
          </w:p>
        </w:tc>
      </w:tr>
      <w:tr w:rsidR="00BD349E" w:rsidTr="001E3D91">
        <w:trPr>
          <w:trHeight w:hRule="exact" w:val="1373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содержания понятий институтов финансового права;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3D91" w:rsidRDefault="00A445A9" w:rsidP="00381C75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практических заданий; </w:t>
            </w:r>
          </w:p>
          <w:p w:rsidR="001E3D91" w:rsidRDefault="00A445A9" w:rsidP="00381C75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оценка выполнения </w:t>
            </w:r>
          </w:p>
          <w:p w:rsidR="00BD349E" w:rsidRDefault="00A445A9" w:rsidP="00381C75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самостоятельных работ.</w:t>
            </w:r>
          </w:p>
        </w:tc>
      </w:tr>
      <w:tr w:rsidR="00BD349E" w:rsidTr="001E3D91">
        <w:trPr>
          <w:trHeight w:hRule="exact" w:val="288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-знать </w:t>
            </w:r>
            <w:proofErr w:type="gramStart"/>
            <w:r>
              <w:rPr>
                <w:rStyle w:val="211pt"/>
              </w:rPr>
              <w:t>основные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3, 12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 Тестирование;</w:t>
            </w:r>
          </w:p>
        </w:tc>
      </w:tr>
      <w:tr w:rsidR="00BD349E" w:rsidTr="001E3D91">
        <w:trPr>
          <w:trHeight w:hRule="exact" w:val="562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теоретические положения финансового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3D91" w:rsidRDefault="00A445A9" w:rsidP="00381C75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- письменный, устный</w:t>
            </w:r>
          </w:p>
          <w:p w:rsidR="00BD349E" w:rsidRDefault="00A445A9" w:rsidP="00381C75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 xml:space="preserve"> опрос</w:t>
            </w:r>
          </w:p>
        </w:tc>
      </w:tr>
      <w:tr w:rsidR="00BD349E" w:rsidTr="001E3D91">
        <w:trPr>
          <w:trHeight w:hRule="exact" w:val="1358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900" w:line="220" w:lineRule="exact"/>
              <w:ind w:firstLine="0"/>
              <w:jc w:val="left"/>
            </w:pPr>
            <w:r>
              <w:rPr>
                <w:rStyle w:val="211pt"/>
              </w:rPr>
              <w:t>права;</w:t>
            </w:r>
          </w:p>
          <w:p w:rsidR="00BD349E" w:rsidRDefault="00A445A9" w:rsidP="00381C75">
            <w:pPr>
              <w:pStyle w:val="20"/>
              <w:shd w:val="clear" w:color="auto" w:fill="auto"/>
              <w:spacing w:before="900" w:after="0" w:line="220" w:lineRule="exact"/>
              <w:ind w:firstLine="0"/>
              <w:jc w:val="left"/>
            </w:pPr>
            <w:r>
              <w:rPr>
                <w:rStyle w:val="211pt"/>
              </w:rPr>
              <w:t>-действующее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</w:tr>
      <w:tr w:rsidR="00BD349E" w:rsidTr="001E3D91">
        <w:trPr>
          <w:trHeight w:hRule="exact" w:val="538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законодательство;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349E" w:rsidRDefault="00A445A9" w:rsidP="00381C75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ОК 1, 6, 13.</w:t>
            </w:r>
          </w:p>
          <w:p w:rsidR="00BD349E" w:rsidRDefault="00A445A9" w:rsidP="00381C75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A445A9" w:rsidP="00381C75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381C75">
            <w:pPr>
              <w:rPr>
                <w:sz w:val="10"/>
                <w:szCs w:val="10"/>
              </w:rPr>
            </w:pPr>
          </w:p>
        </w:tc>
      </w:tr>
    </w:tbl>
    <w:p w:rsidR="00BD349E" w:rsidRDefault="00A445A9">
      <w:pPr>
        <w:pStyle w:val="a5"/>
        <w:framePr w:wrap="none" w:vAnchor="page" w:hAnchor="page" w:x="10823" w:y="15582"/>
        <w:shd w:val="clear" w:color="auto" w:fill="auto"/>
        <w:spacing w:line="240" w:lineRule="exact"/>
      </w:pPr>
      <w:r>
        <w:t>14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60"/>
        <w:framePr w:wrap="none" w:vAnchor="page" w:hAnchor="page" w:x="10821" w:y="15614"/>
        <w:shd w:val="clear" w:color="auto" w:fill="auto"/>
        <w:spacing w:after="0" w:line="200" w:lineRule="exact"/>
      </w:pPr>
      <w:r>
        <w:lastRenderedPageBreak/>
        <w:t>15</w:t>
      </w:r>
    </w:p>
    <w:p w:rsidR="00BD349E" w:rsidRDefault="00BD349E" w:rsidP="00261EBB">
      <w:pPr>
        <w:ind w:right="-151"/>
        <w:rPr>
          <w:sz w:val="2"/>
          <w:szCs w:val="2"/>
        </w:rPr>
      </w:pPr>
    </w:p>
    <w:sectPr w:rsidR="00BD349E" w:rsidSect="003E408A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061" w:rsidRDefault="00653061">
      <w:r>
        <w:separator/>
      </w:r>
    </w:p>
  </w:endnote>
  <w:endnote w:type="continuationSeparator" w:id="0">
    <w:p w:rsidR="00653061" w:rsidRDefault="0065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061" w:rsidRDefault="00653061"/>
  </w:footnote>
  <w:footnote w:type="continuationSeparator" w:id="0">
    <w:p w:rsidR="00653061" w:rsidRDefault="006530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7007"/>
    <w:multiLevelType w:val="multilevel"/>
    <w:tmpl w:val="34BA1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26720D"/>
    <w:multiLevelType w:val="multilevel"/>
    <w:tmpl w:val="7ADEF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8E4186"/>
    <w:multiLevelType w:val="multilevel"/>
    <w:tmpl w:val="DDAA7A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731DFE"/>
    <w:multiLevelType w:val="multilevel"/>
    <w:tmpl w:val="7E30742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FD6000"/>
    <w:multiLevelType w:val="multilevel"/>
    <w:tmpl w:val="3B4AFF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0C4565"/>
    <w:multiLevelType w:val="multilevel"/>
    <w:tmpl w:val="E5546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D349E"/>
    <w:rsid w:val="000C7F1A"/>
    <w:rsid w:val="001239A0"/>
    <w:rsid w:val="001E3D91"/>
    <w:rsid w:val="00261EBB"/>
    <w:rsid w:val="002B46C6"/>
    <w:rsid w:val="00335C6E"/>
    <w:rsid w:val="00376002"/>
    <w:rsid w:val="00381C75"/>
    <w:rsid w:val="003B44A3"/>
    <w:rsid w:val="003E408A"/>
    <w:rsid w:val="00435E8F"/>
    <w:rsid w:val="00583B1A"/>
    <w:rsid w:val="00650834"/>
    <w:rsid w:val="00653061"/>
    <w:rsid w:val="006E46C8"/>
    <w:rsid w:val="00840DEB"/>
    <w:rsid w:val="00977715"/>
    <w:rsid w:val="009E6346"/>
    <w:rsid w:val="00A445A9"/>
    <w:rsid w:val="00BD349E"/>
    <w:rsid w:val="00C912A8"/>
    <w:rsid w:val="00D118F4"/>
    <w:rsid w:val="00E53C38"/>
    <w:rsid w:val="00E84E72"/>
    <w:rsid w:val="00ED4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0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E408A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главление 1 Знак"/>
    <w:basedOn w:val="a0"/>
    <w:link w:val="10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pt">
    <w:name w:val="Оглавление + 10 pt;Полужирный"/>
    <w:basedOn w:val="1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"/>
    <w:basedOn w:val="11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2">
    <w:name w:val="Основной текст (3) + Не полужирный"/>
    <w:basedOn w:val="3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3E40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sid w:val="003E40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sid w:val="003E40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"/>
    <w:basedOn w:val="a4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"/>
    <w:rsid w:val="003E40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Колонтитул (2)_"/>
    <w:basedOn w:val="a0"/>
    <w:link w:val="28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"/>
    <w:basedOn w:val="11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3">
    <w:name w:val="Основной текст (4)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a">
    <w:name w:val="Основной текст (2)"/>
    <w:basedOn w:val="2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E408A"/>
    <w:pPr>
      <w:shd w:val="clear" w:color="auto" w:fill="FFFFFF"/>
      <w:spacing w:line="648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E408A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3E40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rsid w:val="003E40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3E408A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3E408A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rsid w:val="003E408A"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3E408A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rsid w:val="003E408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8">
    <w:name w:val="Колонтитул (2)"/>
    <w:basedOn w:val="a"/>
    <w:link w:val="27"/>
    <w:rsid w:val="003E40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E408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B46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46C6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1E3D9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pt">
    <w:name w:val="Оглавление + 10 pt;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Колонтитул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648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8">
    <w:name w:val="Колонтитул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2719</Words>
  <Characters>15503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9</cp:revision>
  <dcterms:created xsi:type="dcterms:W3CDTF">2023-06-02T10:34:00Z</dcterms:created>
  <dcterms:modified xsi:type="dcterms:W3CDTF">2023-06-14T10:20:00Z</dcterms:modified>
</cp:coreProperties>
</file>